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F44071" w:rsidTr="00F505F8">
        <w:tc>
          <w:tcPr>
            <w:tcW w:w="1639" w:type="dxa"/>
          </w:tcPr>
          <w:p w:rsidR="00F505F8" w:rsidRPr="00F44071" w:rsidRDefault="0095719B" w:rsidP="00C5025F">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18.10.2021г</w:t>
            </w:r>
            <w:r w:rsidR="001956DE">
              <w:rPr>
                <w:rFonts w:ascii="Times New Roman" w:hAnsi="Times New Roman" w:cs="Times New Roman"/>
                <w:b/>
                <w:i/>
                <w:sz w:val="28"/>
                <w:szCs w:val="28"/>
              </w:rPr>
              <w:t>.</w:t>
            </w:r>
          </w:p>
          <w:p w:rsidR="00F505F8" w:rsidRPr="00F44071" w:rsidRDefault="00753CB3"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lang w:val="en-US"/>
              </w:rPr>
              <w:t>I</w:t>
            </w:r>
            <w:r w:rsidR="0095719B">
              <w:rPr>
                <w:rFonts w:ascii="Times New Roman" w:hAnsi="Times New Roman" w:cs="Times New Roman"/>
                <w:b/>
                <w:i/>
                <w:sz w:val="28"/>
                <w:szCs w:val="28"/>
                <w:lang w:val="en-US"/>
              </w:rPr>
              <w:t>I</w:t>
            </w:r>
            <w:r w:rsidR="00DF2895">
              <w:rPr>
                <w:rFonts w:ascii="Times New Roman" w:hAnsi="Times New Roman" w:cs="Times New Roman"/>
                <w:b/>
                <w:i/>
                <w:sz w:val="28"/>
                <w:szCs w:val="28"/>
                <w:lang w:val="en-US"/>
              </w:rPr>
              <w:t>I</w:t>
            </w:r>
            <w:r w:rsidRPr="00F44071">
              <w:rPr>
                <w:rFonts w:ascii="Times New Roman" w:hAnsi="Times New Roman" w:cs="Times New Roman"/>
                <w:b/>
                <w:i/>
                <w:sz w:val="28"/>
                <w:szCs w:val="28"/>
              </w:rPr>
              <w:t xml:space="preserve">  </w:t>
            </w:r>
            <w:r w:rsidR="00F505F8" w:rsidRPr="00F44071">
              <w:rPr>
                <w:rFonts w:ascii="Times New Roman" w:hAnsi="Times New Roman" w:cs="Times New Roman"/>
                <w:b/>
                <w:i/>
                <w:sz w:val="28"/>
                <w:szCs w:val="28"/>
              </w:rPr>
              <w:t>пара</w:t>
            </w:r>
          </w:p>
          <w:p w:rsidR="00F505F8" w:rsidRPr="00F44071" w:rsidRDefault="0095719B" w:rsidP="00A61B92">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 xml:space="preserve">8 </w:t>
            </w:r>
            <w:r w:rsidR="00F505F8" w:rsidRPr="00F44071">
              <w:rPr>
                <w:rFonts w:ascii="Times New Roman" w:hAnsi="Times New Roman" w:cs="Times New Roman"/>
                <w:b/>
                <w:i/>
                <w:sz w:val="28"/>
                <w:szCs w:val="28"/>
              </w:rPr>
              <w:t>занятие</w:t>
            </w:r>
          </w:p>
        </w:tc>
        <w:tc>
          <w:tcPr>
            <w:tcW w:w="1473" w:type="dxa"/>
          </w:tcPr>
          <w:p w:rsidR="00F505F8" w:rsidRPr="00DF2895" w:rsidRDefault="00F505F8" w:rsidP="00DF2895">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4Т</w:t>
            </w:r>
            <w:r w:rsidR="0095719B">
              <w:rPr>
                <w:rFonts w:ascii="Times New Roman" w:hAnsi="Times New Roman" w:cs="Times New Roman"/>
                <w:b/>
                <w:i/>
                <w:sz w:val="28"/>
                <w:szCs w:val="28"/>
              </w:rPr>
              <w:t>Э</w:t>
            </w:r>
            <w:r w:rsidR="002122ED">
              <w:rPr>
                <w:rFonts w:ascii="Times New Roman" w:hAnsi="Times New Roman" w:cs="Times New Roman"/>
                <w:b/>
                <w:i/>
                <w:sz w:val="28"/>
                <w:szCs w:val="28"/>
              </w:rPr>
              <w:t>М</w:t>
            </w:r>
          </w:p>
        </w:tc>
        <w:tc>
          <w:tcPr>
            <w:tcW w:w="3018" w:type="dxa"/>
          </w:tcPr>
          <w:p w:rsidR="00F505F8" w:rsidRPr="00F44071" w:rsidRDefault="00F505F8" w:rsidP="005B61AE">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Лекция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Кузнецова И.М.</w:t>
            </w:r>
          </w:p>
        </w:tc>
      </w:tr>
    </w:tbl>
    <w:p w:rsidR="00B73F95" w:rsidRPr="00F4407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F44071" w:rsidTr="008651CE">
        <w:tc>
          <w:tcPr>
            <w:tcW w:w="10682" w:type="dxa"/>
            <w:gridSpan w:val="2"/>
          </w:tcPr>
          <w:p w:rsidR="00B73F95" w:rsidRPr="00F44071" w:rsidRDefault="00B73F95" w:rsidP="00B47337">
            <w:pPr>
              <w:jc w:val="center"/>
              <w:rPr>
                <w:rFonts w:ascii="Times New Roman" w:eastAsia="Times New Roman" w:hAnsi="Times New Roman" w:cs="Times New Roman"/>
                <w:b/>
                <w:i/>
                <w:iCs/>
                <w:color w:val="FF0000"/>
                <w:sz w:val="28"/>
                <w:szCs w:val="28"/>
              </w:rPr>
            </w:pPr>
            <w:r w:rsidRPr="00F44071">
              <w:rPr>
                <w:rFonts w:ascii="Times New Roman" w:eastAsia="Times New Roman" w:hAnsi="Times New Roman" w:cs="Times New Roman"/>
                <w:b/>
                <w:i/>
                <w:iCs/>
                <w:color w:val="FF0000"/>
                <w:sz w:val="28"/>
                <w:szCs w:val="28"/>
              </w:rPr>
              <w:t>Домашнее задание:</w:t>
            </w:r>
          </w:p>
        </w:tc>
      </w:tr>
      <w:tr w:rsidR="00B73F95" w:rsidRPr="00F44071" w:rsidTr="008651CE">
        <w:tc>
          <w:tcPr>
            <w:tcW w:w="668" w:type="dxa"/>
          </w:tcPr>
          <w:p w:rsidR="00B73F95" w:rsidRPr="00F44071" w:rsidRDefault="00B73F95" w:rsidP="00B47337">
            <w:pPr>
              <w:jc w:val="cente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1.</w:t>
            </w:r>
          </w:p>
        </w:tc>
        <w:tc>
          <w:tcPr>
            <w:tcW w:w="10014" w:type="dxa"/>
          </w:tcPr>
          <w:p w:rsidR="00B73F95" w:rsidRPr="00F44071" w:rsidRDefault="00B73F95" w:rsidP="00B47337">
            <w:pP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F44071" w:rsidTr="008651CE">
        <w:tc>
          <w:tcPr>
            <w:tcW w:w="668" w:type="dxa"/>
          </w:tcPr>
          <w:p w:rsidR="00B73F95" w:rsidRPr="00F44071" w:rsidRDefault="00B73F95" w:rsidP="00B47337">
            <w:pPr>
              <w:jc w:val="cente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2.</w:t>
            </w:r>
          </w:p>
        </w:tc>
        <w:tc>
          <w:tcPr>
            <w:tcW w:w="10014" w:type="dxa"/>
          </w:tcPr>
          <w:p w:rsidR="002F236C" w:rsidRPr="00F44071" w:rsidRDefault="002F236C" w:rsidP="00B47337">
            <w:pPr>
              <w:rPr>
                <w:rFonts w:ascii="Times New Roman" w:eastAsia="Times New Roman" w:hAnsi="Times New Roman" w:cs="Times New Roman"/>
                <w:iCs/>
                <w:color w:val="000000" w:themeColor="text1"/>
                <w:sz w:val="28"/>
                <w:szCs w:val="28"/>
              </w:rPr>
            </w:pPr>
            <w:r w:rsidRPr="00F44071">
              <w:rPr>
                <w:rFonts w:ascii="Times New Roman" w:eastAsia="Times New Roman" w:hAnsi="Times New Roman" w:cs="Times New Roman"/>
                <w:iCs/>
                <w:color w:val="000000" w:themeColor="text1"/>
                <w:sz w:val="28"/>
                <w:szCs w:val="28"/>
              </w:rPr>
              <w:t>Законспектировать следующие понятия:</w:t>
            </w:r>
          </w:p>
          <w:p w:rsidR="00F44071" w:rsidRPr="00F44071" w:rsidRDefault="00F44071" w:rsidP="00F44071">
            <w:pPr>
              <w:shd w:val="clear" w:color="auto" w:fill="FFFFFF"/>
              <w:tabs>
                <w:tab w:val="left" w:pos="302"/>
              </w:tabs>
              <w:ind w:left="19"/>
              <w:jc w:val="both"/>
              <w:rPr>
                <w:rFonts w:ascii="Times New Roman" w:hAnsi="Times New Roman" w:cs="Times New Roman"/>
                <w:color w:val="000000"/>
                <w:sz w:val="28"/>
                <w:szCs w:val="28"/>
              </w:rPr>
            </w:pPr>
            <w:r w:rsidRPr="00F44071">
              <w:rPr>
                <w:rFonts w:ascii="Times New Roman" w:hAnsi="Times New Roman" w:cs="Times New Roman"/>
                <w:color w:val="000000"/>
                <w:sz w:val="28"/>
                <w:szCs w:val="28"/>
              </w:rPr>
              <w:t>1.Понятие и виды трудового договора.</w:t>
            </w:r>
          </w:p>
          <w:p w:rsidR="00F44071" w:rsidRPr="00F44071" w:rsidRDefault="00F44071" w:rsidP="00F44071">
            <w:pPr>
              <w:shd w:val="clear" w:color="auto" w:fill="FFFFFF"/>
              <w:tabs>
                <w:tab w:val="left" w:pos="302"/>
              </w:tabs>
              <w:jc w:val="both"/>
              <w:rPr>
                <w:rFonts w:ascii="Times New Roman" w:hAnsi="Times New Roman" w:cs="Times New Roman"/>
                <w:sz w:val="28"/>
                <w:szCs w:val="28"/>
              </w:rPr>
            </w:pPr>
            <w:r w:rsidRPr="00F44071">
              <w:rPr>
                <w:rFonts w:ascii="Times New Roman" w:hAnsi="Times New Roman" w:cs="Times New Roman"/>
                <w:sz w:val="28"/>
                <w:szCs w:val="28"/>
              </w:rPr>
              <w:t>2. Содержание  и порядок заключения трудового договора.</w:t>
            </w:r>
          </w:p>
          <w:p w:rsidR="00B73F95" w:rsidRPr="00F44071" w:rsidRDefault="00F44071" w:rsidP="00F44071">
            <w:pPr>
              <w:jc w:val="both"/>
              <w:rPr>
                <w:rFonts w:ascii="Times New Roman" w:hAnsi="Times New Roman" w:cs="Times New Roman"/>
                <w:sz w:val="28"/>
                <w:szCs w:val="28"/>
              </w:rPr>
            </w:pPr>
            <w:r w:rsidRPr="00F44071">
              <w:rPr>
                <w:rFonts w:ascii="Times New Roman" w:hAnsi="Times New Roman" w:cs="Times New Roman"/>
                <w:sz w:val="28"/>
                <w:szCs w:val="28"/>
              </w:rPr>
              <w:t>3.Основания прекращения трудового договора.</w:t>
            </w:r>
          </w:p>
        </w:tc>
      </w:tr>
      <w:tr w:rsidR="008A3C93" w:rsidRPr="00F44071" w:rsidTr="008651CE">
        <w:tc>
          <w:tcPr>
            <w:tcW w:w="668" w:type="dxa"/>
          </w:tcPr>
          <w:p w:rsidR="008A3C93"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p>
        </w:tc>
        <w:tc>
          <w:tcPr>
            <w:tcW w:w="10014" w:type="dxa"/>
          </w:tcPr>
          <w:p w:rsidR="008A3C93" w:rsidRPr="00F44071" w:rsidRDefault="0095719B" w:rsidP="00B47337">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Письменно решить  тестовые задания.</w:t>
            </w:r>
          </w:p>
        </w:tc>
      </w:tr>
      <w:tr w:rsidR="00B73F95" w:rsidRPr="00F44071" w:rsidTr="008651CE">
        <w:tc>
          <w:tcPr>
            <w:tcW w:w="668" w:type="dxa"/>
          </w:tcPr>
          <w:p w:rsidR="00B73F95"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4</w:t>
            </w:r>
            <w:r w:rsidR="00B73F95" w:rsidRPr="00F44071">
              <w:rPr>
                <w:rFonts w:ascii="Times New Roman" w:eastAsia="Times New Roman" w:hAnsi="Times New Roman" w:cs="Times New Roman"/>
                <w:iCs/>
                <w:color w:val="000000"/>
                <w:sz w:val="28"/>
                <w:szCs w:val="28"/>
              </w:rPr>
              <w:t>.</w:t>
            </w:r>
          </w:p>
        </w:tc>
        <w:tc>
          <w:tcPr>
            <w:tcW w:w="10014" w:type="dxa"/>
          </w:tcPr>
          <w:p w:rsidR="00B73F95" w:rsidRPr="00F44071" w:rsidRDefault="00B73F95" w:rsidP="00B47337">
            <w:pPr>
              <w:rPr>
                <w:rFonts w:ascii="Times New Roman" w:eastAsia="Times New Roman" w:hAnsi="Times New Roman" w:cs="Times New Roman"/>
                <w:iCs/>
                <w:color w:val="000000" w:themeColor="text1"/>
                <w:sz w:val="28"/>
                <w:szCs w:val="28"/>
              </w:rPr>
            </w:pPr>
            <w:r w:rsidRPr="00F44071">
              <w:rPr>
                <w:rFonts w:ascii="Times New Roman" w:eastAsia="Times New Roman" w:hAnsi="Times New Roman" w:cs="Times New Roman"/>
                <w:iCs/>
                <w:color w:val="000000" w:themeColor="text1"/>
                <w:sz w:val="28"/>
                <w:szCs w:val="28"/>
              </w:rPr>
              <w:t xml:space="preserve">Ответить </w:t>
            </w:r>
            <w:r w:rsidRPr="00F44071">
              <w:rPr>
                <w:rFonts w:ascii="Times New Roman" w:eastAsia="Times New Roman" w:hAnsi="Times New Roman" w:cs="Times New Roman"/>
                <w:b/>
                <w:iCs/>
                <w:color w:val="000000" w:themeColor="text1"/>
                <w:sz w:val="28"/>
                <w:szCs w:val="28"/>
                <w:u w:val="single"/>
              </w:rPr>
              <w:t>устно</w:t>
            </w:r>
            <w:r w:rsidRPr="00F44071">
              <w:rPr>
                <w:rFonts w:ascii="Times New Roman" w:eastAsia="Times New Roman" w:hAnsi="Times New Roman" w:cs="Times New Roman"/>
                <w:iCs/>
                <w:color w:val="000000" w:themeColor="text1"/>
                <w:sz w:val="28"/>
                <w:szCs w:val="28"/>
              </w:rPr>
              <w:t xml:space="preserve"> на вопросы для самоконтроля.</w:t>
            </w:r>
          </w:p>
        </w:tc>
      </w:tr>
      <w:tr w:rsidR="00B73F95" w:rsidRPr="00F44071" w:rsidTr="008651CE">
        <w:tc>
          <w:tcPr>
            <w:tcW w:w="668" w:type="dxa"/>
          </w:tcPr>
          <w:p w:rsidR="00B73F95"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r w:rsidR="00B73F95" w:rsidRPr="00F44071">
              <w:rPr>
                <w:rFonts w:ascii="Times New Roman" w:eastAsia="Times New Roman" w:hAnsi="Times New Roman" w:cs="Times New Roman"/>
                <w:iCs/>
                <w:color w:val="000000"/>
                <w:sz w:val="28"/>
                <w:szCs w:val="28"/>
              </w:rPr>
              <w:t>.</w:t>
            </w:r>
          </w:p>
        </w:tc>
        <w:tc>
          <w:tcPr>
            <w:tcW w:w="10014" w:type="dxa"/>
          </w:tcPr>
          <w:p w:rsidR="00B73F95" w:rsidRPr="00F44071" w:rsidRDefault="00B73F95" w:rsidP="00B47337">
            <w:pP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b/>
                <w:iCs/>
                <w:color w:val="FF0000"/>
                <w:sz w:val="28"/>
                <w:szCs w:val="28"/>
              </w:rPr>
              <w:t>Фото с готовым домашним заданием отправить на адрес</w:t>
            </w:r>
            <w:r w:rsidRPr="00F44071">
              <w:rPr>
                <w:rFonts w:ascii="Times New Roman" w:eastAsia="Times New Roman" w:hAnsi="Times New Roman" w:cs="Times New Roman"/>
                <w:iCs/>
                <w:color w:val="000000"/>
                <w:sz w:val="28"/>
                <w:szCs w:val="28"/>
              </w:rPr>
              <w:t xml:space="preserve">: </w:t>
            </w:r>
            <w:proofErr w:type="spellStart"/>
            <w:r w:rsidRPr="00F44071">
              <w:rPr>
                <w:rFonts w:ascii="Times New Roman" w:eastAsia="Times New Roman" w:hAnsi="Times New Roman" w:cs="Times New Roman"/>
                <w:iCs/>
                <w:color w:val="17365D" w:themeColor="text2" w:themeShade="BF"/>
                <w:sz w:val="28"/>
                <w:szCs w:val="28"/>
                <w:lang w:val="en-US"/>
              </w:rPr>
              <w:t>kira</w:t>
            </w:r>
            <w:proofErr w:type="spellEnd"/>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kuz</w:t>
            </w:r>
            <w:proofErr w:type="spellEnd"/>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ira</w:t>
            </w:r>
            <w:proofErr w:type="spellEnd"/>
            <w:r w:rsidRPr="00F44071">
              <w:rPr>
                <w:rFonts w:ascii="Times New Roman" w:eastAsia="Times New Roman" w:hAnsi="Times New Roman" w:cs="Times New Roman"/>
                <w:iCs/>
                <w:color w:val="17365D" w:themeColor="text2" w:themeShade="BF"/>
                <w:sz w:val="28"/>
                <w:szCs w:val="28"/>
              </w:rPr>
              <w:t>@</w:t>
            </w:r>
            <w:r w:rsidRPr="00F44071">
              <w:rPr>
                <w:rFonts w:ascii="Times New Roman" w:eastAsia="Times New Roman" w:hAnsi="Times New Roman" w:cs="Times New Roman"/>
                <w:iCs/>
                <w:color w:val="17365D" w:themeColor="text2" w:themeShade="BF"/>
                <w:sz w:val="28"/>
                <w:szCs w:val="28"/>
                <w:lang w:val="en-US"/>
              </w:rPr>
              <w:t>mail</w:t>
            </w:r>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F44071">
        <w:rPr>
          <w:rFonts w:ascii="Times New Roman" w:eastAsia="Times New Roman" w:hAnsi="Times New Roman" w:cs="Times New Roman"/>
          <w:iCs/>
          <w:color w:val="000000" w:themeColor="text1"/>
          <w:sz w:val="28"/>
          <w:szCs w:val="28"/>
        </w:rPr>
        <w:t xml:space="preserve">  </w:t>
      </w:r>
      <w:r w:rsidR="008A3C93">
        <w:rPr>
          <w:rFonts w:ascii="Times New Roman" w:eastAsia="Times New Roman" w:hAnsi="Times New Roman" w:cs="Times New Roman"/>
          <w:iCs/>
          <w:color w:val="000000" w:themeColor="text1"/>
          <w:sz w:val="28"/>
          <w:szCs w:val="28"/>
        </w:rPr>
        <w:t>6</w:t>
      </w:r>
      <w:r w:rsidRPr="00F44071">
        <w:rPr>
          <w:rFonts w:ascii="Times New Roman" w:eastAsia="Times New Roman" w:hAnsi="Times New Roman" w:cs="Times New Roman"/>
          <w:iCs/>
          <w:color w:val="000000" w:themeColor="text1"/>
          <w:sz w:val="28"/>
          <w:szCs w:val="28"/>
        </w:rPr>
        <w:t xml:space="preserve">.     Домашнее задание выполнить  </w:t>
      </w:r>
      <w:r w:rsidR="00173A0C">
        <w:rPr>
          <w:rFonts w:ascii="Times New Roman" w:eastAsia="Times New Roman" w:hAnsi="Times New Roman" w:cs="Times New Roman"/>
          <w:b/>
          <w:iCs/>
          <w:color w:val="000000" w:themeColor="text1"/>
          <w:sz w:val="28"/>
          <w:szCs w:val="28"/>
          <w:u w:val="single"/>
        </w:rPr>
        <w:t xml:space="preserve">до </w:t>
      </w:r>
      <w:r w:rsidR="0095719B">
        <w:rPr>
          <w:rFonts w:ascii="Times New Roman" w:eastAsia="Times New Roman" w:hAnsi="Times New Roman" w:cs="Times New Roman"/>
          <w:b/>
          <w:iCs/>
          <w:color w:val="000000" w:themeColor="text1"/>
          <w:sz w:val="28"/>
          <w:szCs w:val="28"/>
          <w:u w:val="single"/>
        </w:rPr>
        <w:t>20.10.2021г.</w:t>
      </w:r>
    </w:p>
    <w:p w:rsidR="0095719B" w:rsidRPr="00F44071" w:rsidRDefault="0095719B" w:rsidP="0095719B">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95719B">
      <w:pPr>
        <w:pStyle w:val="a4"/>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95719B" w:rsidRPr="00D5595B" w:rsidRDefault="0095719B" w:rsidP="0095719B">
      <w:pPr>
        <w:spacing w:after="0" w:line="360" w:lineRule="atLeast"/>
        <w:rPr>
          <w:rFonts w:ascii="Times New Roman" w:eastAsia="Times New Roman" w:hAnsi="Times New Roman" w:cs="Times New Roman"/>
          <w:color w:val="000000"/>
          <w:sz w:val="28"/>
          <w:szCs w:val="28"/>
        </w:rPr>
      </w:pPr>
    </w:p>
    <w:p w:rsidR="00F44071" w:rsidRPr="00F44071" w:rsidRDefault="00F44071" w:rsidP="00F44071">
      <w:pPr>
        <w:shd w:val="clear" w:color="auto" w:fill="FFFFFF"/>
        <w:tabs>
          <w:tab w:val="left" w:pos="993"/>
        </w:tabs>
        <w:spacing w:after="0"/>
        <w:ind w:left="709"/>
        <w:jc w:val="center"/>
        <w:rPr>
          <w:rFonts w:ascii="Times New Roman" w:hAnsi="Times New Roman" w:cs="Times New Roman"/>
          <w:b/>
          <w:spacing w:val="-5"/>
          <w:w w:val="101"/>
          <w:sz w:val="28"/>
          <w:szCs w:val="28"/>
        </w:rPr>
      </w:pPr>
      <w:r>
        <w:rPr>
          <w:rFonts w:ascii="Times New Roman" w:eastAsia="Times New Roman" w:hAnsi="Times New Roman" w:cs="Times New Roman"/>
          <w:b/>
          <w:bCs/>
          <w:sz w:val="28"/>
          <w:szCs w:val="28"/>
        </w:rPr>
        <w:t>Тем</w:t>
      </w:r>
      <w:r w:rsidR="001956DE">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r w:rsidRPr="00F44071">
        <w:rPr>
          <w:rFonts w:ascii="Times New Roman" w:eastAsia="Times New Roman" w:hAnsi="Times New Roman" w:cs="Times New Roman"/>
          <w:b/>
          <w:bCs/>
          <w:sz w:val="28"/>
          <w:szCs w:val="28"/>
        </w:rPr>
        <w:t xml:space="preserve"> </w:t>
      </w:r>
      <w:r w:rsidRPr="00F44071">
        <w:rPr>
          <w:rFonts w:ascii="Times New Roman" w:hAnsi="Times New Roman" w:cs="Times New Roman"/>
          <w:b/>
          <w:spacing w:val="-5"/>
          <w:w w:val="101"/>
          <w:sz w:val="28"/>
          <w:szCs w:val="28"/>
        </w:rPr>
        <w:t xml:space="preserve">Трудовой договор, порядок его заключения, </w:t>
      </w:r>
    </w:p>
    <w:p w:rsidR="00F44071" w:rsidRPr="00F44071" w:rsidRDefault="00F44071" w:rsidP="00F44071">
      <w:pPr>
        <w:shd w:val="clear" w:color="auto" w:fill="FFFFFF"/>
        <w:tabs>
          <w:tab w:val="left" w:pos="993"/>
        </w:tabs>
        <w:spacing w:after="0"/>
        <w:ind w:left="709"/>
        <w:jc w:val="center"/>
        <w:rPr>
          <w:rFonts w:ascii="Times New Roman" w:hAnsi="Times New Roman" w:cs="Times New Roman"/>
          <w:b/>
          <w:spacing w:val="-5"/>
          <w:w w:val="101"/>
          <w:sz w:val="28"/>
          <w:szCs w:val="28"/>
        </w:rPr>
      </w:pPr>
      <w:r w:rsidRPr="00F44071">
        <w:rPr>
          <w:rFonts w:ascii="Times New Roman" w:hAnsi="Times New Roman" w:cs="Times New Roman"/>
          <w:b/>
          <w:spacing w:val="-5"/>
          <w:w w:val="101"/>
          <w:sz w:val="28"/>
          <w:szCs w:val="28"/>
        </w:rPr>
        <w:t>основания прекращения.</w:t>
      </w:r>
    </w:p>
    <w:p w:rsidR="00F44071" w:rsidRPr="00F44071" w:rsidRDefault="00F44071" w:rsidP="00F44071">
      <w:pPr>
        <w:shd w:val="clear" w:color="auto" w:fill="FFFFFF"/>
        <w:spacing w:after="0" w:line="240" w:lineRule="auto"/>
        <w:jc w:val="center"/>
        <w:rPr>
          <w:rFonts w:ascii="Times New Roman" w:eastAsia="Times New Roman" w:hAnsi="Times New Roman" w:cs="Times New Roman"/>
          <w:bCs/>
          <w:color w:val="000000"/>
          <w:sz w:val="28"/>
          <w:szCs w:val="28"/>
        </w:rPr>
      </w:pPr>
      <w:r w:rsidRPr="00F44071">
        <w:rPr>
          <w:rFonts w:ascii="Times New Roman" w:eastAsia="Times New Roman" w:hAnsi="Times New Roman" w:cs="Times New Roman"/>
          <w:bCs/>
          <w:color w:val="000000"/>
          <w:sz w:val="28"/>
          <w:szCs w:val="28"/>
        </w:rPr>
        <w:t>План.</w:t>
      </w:r>
    </w:p>
    <w:p w:rsidR="00F44071" w:rsidRPr="00F44071" w:rsidRDefault="00F44071" w:rsidP="00F44071">
      <w:pPr>
        <w:shd w:val="clear" w:color="auto" w:fill="FFFFFF"/>
        <w:spacing w:after="0" w:line="240" w:lineRule="auto"/>
        <w:jc w:val="center"/>
        <w:rPr>
          <w:rFonts w:ascii="Times New Roman" w:eastAsia="Times New Roman" w:hAnsi="Times New Roman" w:cs="Times New Roman"/>
          <w:bCs/>
          <w:color w:val="000000"/>
          <w:sz w:val="28"/>
          <w:szCs w:val="28"/>
        </w:rPr>
      </w:pPr>
    </w:p>
    <w:p w:rsidR="00F44071" w:rsidRPr="00F44071" w:rsidRDefault="00F44071" w:rsidP="00F44071">
      <w:pPr>
        <w:shd w:val="clear" w:color="auto" w:fill="FFFFFF"/>
        <w:tabs>
          <w:tab w:val="left" w:pos="302"/>
        </w:tabs>
        <w:spacing w:after="0" w:line="240" w:lineRule="auto"/>
        <w:ind w:left="19"/>
        <w:jc w:val="both"/>
        <w:rPr>
          <w:rFonts w:ascii="Times New Roman" w:hAnsi="Times New Roman" w:cs="Times New Roman"/>
          <w:color w:val="000000"/>
          <w:sz w:val="28"/>
          <w:szCs w:val="28"/>
        </w:rPr>
      </w:pPr>
      <w:r w:rsidRPr="00F44071">
        <w:rPr>
          <w:rFonts w:ascii="Times New Roman" w:hAnsi="Times New Roman" w:cs="Times New Roman"/>
          <w:color w:val="000000"/>
          <w:sz w:val="28"/>
          <w:szCs w:val="28"/>
        </w:rPr>
        <w:t>1.Понятие и виды трудового договора.</w:t>
      </w:r>
    </w:p>
    <w:p w:rsidR="00F44071" w:rsidRPr="00F44071" w:rsidRDefault="00F44071" w:rsidP="00F44071">
      <w:pPr>
        <w:shd w:val="clear" w:color="auto" w:fill="FFFFFF"/>
        <w:tabs>
          <w:tab w:val="left" w:pos="302"/>
        </w:tabs>
        <w:spacing w:after="0" w:line="240" w:lineRule="auto"/>
        <w:jc w:val="both"/>
        <w:rPr>
          <w:rFonts w:ascii="Times New Roman" w:hAnsi="Times New Roman" w:cs="Times New Roman"/>
          <w:sz w:val="28"/>
          <w:szCs w:val="28"/>
        </w:rPr>
      </w:pPr>
      <w:r w:rsidRPr="00F44071">
        <w:rPr>
          <w:rFonts w:ascii="Times New Roman" w:hAnsi="Times New Roman" w:cs="Times New Roman"/>
          <w:sz w:val="28"/>
          <w:szCs w:val="28"/>
        </w:rPr>
        <w:t>2. Содержание  и порядок заключения трудового договора.</w:t>
      </w:r>
    </w:p>
    <w:p w:rsidR="00F44071" w:rsidRPr="00F44071" w:rsidRDefault="00F44071" w:rsidP="00F44071">
      <w:pPr>
        <w:spacing w:after="0" w:line="240" w:lineRule="auto"/>
        <w:jc w:val="both"/>
        <w:rPr>
          <w:rFonts w:ascii="Times New Roman" w:hAnsi="Times New Roman" w:cs="Times New Roman"/>
          <w:sz w:val="28"/>
          <w:szCs w:val="28"/>
        </w:rPr>
      </w:pPr>
      <w:r w:rsidRPr="00F44071">
        <w:rPr>
          <w:rFonts w:ascii="Times New Roman" w:hAnsi="Times New Roman" w:cs="Times New Roman"/>
          <w:sz w:val="28"/>
          <w:szCs w:val="28"/>
        </w:rPr>
        <w:lastRenderedPageBreak/>
        <w:t>3.Основания прекращения трудового договора.</w:t>
      </w:r>
    </w:p>
    <w:p w:rsidR="00F44071" w:rsidRPr="00F44071" w:rsidRDefault="00F44071" w:rsidP="00F44071">
      <w:pPr>
        <w:tabs>
          <w:tab w:val="left" w:pos="0"/>
        </w:tabs>
        <w:spacing w:after="0" w:line="240" w:lineRule="auto"/>
        <w:rPr>
          <w:rFonts w:ascii="Times New Roman" w:eastAsia="Times New Roman" w:hAnsi="Times New Roman" w:cs="Times New Roman"/>
          <w:bCs/>
          <w:sz w:val="28"/>
          <w:szCs w:val="28"/>
        </w:rPr>
      </w:pPr>
      <w:r w:rsidRPr="00F44071">
        <w:rPr>
          <w:rFonts w:ascii="Times New Roman" w:eastAsia="Times New Roman" w:hAnsi="Times New Roman" w:cs="Times New Roman"/>
          <w:bCs/>
          <w:sz w:val="28"/>
          <w:szCs w:val="28"/>
        </w:rPr>
        <w:t xml:space="preserve">  </w:t>
      </w:r>
    </w:p>
    <w:p w:rsidR="00F44071" w:rsidRPr="00F44071" w:rsidRDefault="00F44071" w:rsidP="00F44071">
      <w:pPr>
        <w:spacing w:after="0" w:line="240" w:lineRule="auto"/>
        <w:jc w:val="center"/>
        <w:rPr>
          <w:rFonts w:ascii="Times New Roman" w:eastAsia="Calibri" w:hAnsi="Times New Roman" w:cs="Times New Roman"/>
          <w:sz w:val="28"/>
          <w:szCs w:val="28"/>
        </w:rPr>
      </w:pPr>
      <w:r w:rsidRPr="00F44071">
        <w:rPr>
          <w:rFonts w:ascii="Times New Roman" w:eastAsia="Calibri" w:hAnsi="Times New Roman" w:cs="Times New Roman"/>
          <w:sz w:val="28"/>
          <w:szCs w:val="28"/>
        </w:rPr>
        <w:t>Содержание</w:t>
      </w:r>
    </w:p>
    <w:p w:rsidR="00F44071" w:rsidRPr="00F44071" w:rsidRDefault="00F44071" w:rsidP="00F44071">
      <w:pPr>
        <w:pStyle w:val="a4"/>
        <w:numPr>
          <w:ilvl w:val="0"/>
          <w:numId w:val="44"/>
        </w:numPr>
        <w:shd w:val="clear" w:color="auto" w:fill="FFFFFF"/>
        <w:tabs>
          <w:tab w:val="left" w:pos="302"/>
        </w:tabs>
        <w:spacing w:after="0" w:line="240" w:lineRule="auto"/>
        <w:jc w:val="both"/>
        <w:rPr>
          <w:rFonts w:ascii="Times New Roman" w:hAnsi="Times New Roman" w:cs="Times New Roman"/>
          <w:b/>
          <w:color w:val="000000"/>
          <w:sz w:val="28"/>
          <w:szCs w:val="28"/>
        </w:rPr>
      </w:pPr>
      <w:r w:rsidRPr="00F44071">
        <w:rPr>
          <w:rFonts w:ascii="Times New Roman" w:hAnsi="Times New Roman" w:cs="Times New Roman"/>
          <w:b/>
          <w:color w:val="000000"/>
          <w:sz w:val="28"/>
          <w:szCs w:val="28"/>
        </w:rPr>
        <w:t>Понятие и виды трудового договора.</w:t>
      </w:r>
    </w:p>
    <w:p w:rsidR="00F44071" w:rsidRPr="00F44071" w:rsidRDefault="00F44071" w:rsidP="00F44071">
      <w:pPr>
        <w:tabs>
          <w:tab w:val="left" w:pos="0"/>
        </w:tabs>
        <w:spacing w:after="0" w:line="240" w:lineRule="auto"/>
        <w:jc w:val="both"/>
        <w:rPr>
          <w:rFonts w:ascii="Times New Roman" w:hAnsi="Times New Roman" w:cs="Times New Roman"/>
          <w:color w:val="000000"/>
          <w:sz w:val="28"/>
          <w:szCs w:val="28"/>
          <w:shd w:val="clear" w:color="auto" w:fill="FFFFFF"/>
        </w:rPr>
      </w:pPr>
      <w:r w:rsidRPr="00F44071">
        <w:rPr>
          <w:rFonts w:ascii="Times New Roman" w:hAnsi="Times New Roman" w:cs="Times New Roman"/>
          <w:color w:val="000000"/>
          <w:sz w:val="28"/>
          <w:szCs w:val="28"/>
          <w:shd w:val="clear" w:color="auto" w:fill="FFFFFF"/>
        </w:rPr>
        <w:tab/>
        <w:t>Известный афоризм гласит: "Договор дороже денег". Соответственно, при устройстве на новую </w:t>
      </w:r>
      <w:hyperlink r:id="rId5" w:history="1">
        <w:r w:rsidRPr="00F44071">
          <w:rPr>
            <w:rStyle w:val="a7"/>
            <w:rFonts w:ascii="Times New Roman" w:hAnsi="Times New Roman" w:cs="Times New Roman"/>
            <w:color w:val="000000" w:themeColor="text1"/>
            <w:sz w:val="28"/>
            <w:szCs w:val="28"/>
            <w:bdr w:val="none" w:sz="0" w:space="0" w:color="auto" w:frame="1"/>
            <w:shd w:val="clear" w:color="auto" w:fill="FFFFFF"/>
          </w:rPr>
          <w:t>работу</w:t>
        </w:r>
      </w:hyperlink>
      <w:r w:rsidRPr="00F44071">
        <w:rPr>
          <w:rFonts w:ascii="Times New Roman" w:hAnsi="Times New Roman" w:cs="Times New Roman"/>
          <w:color w:val="000000" w:themeColor="text1"/>
          <w:sz w:val="28"/>
          <w:szCs w:val="28"/>
          <w:shd w:val="clear" w:color="auto" w:fill="FFFFFF"/>
        </w:rPr>
        <w:t> </w:t>
      </w:r>
      <w:r w:rsidRPr="00F44071">
        <w:rPr>
          <w:rFonts w:ascii="Times New Roman" w:hAnsi="Times New Roman" w:cs="Times New Roman"/>
          <w:sz w:val="28"/>
          <w:szCs w:val="28"/>
          <w:shd w:val="clear" w:color="auto" w:fill="FFFFFF"/>
        </w:rPr>
        <w:t>не</w:t>
      </w:r>
      <w:r w:rsidRPr="00F44071">
        <w:rPr>
          <w:rFonts w:ascii="Times New Roman" w:hAnsi="Times New Roman" w:cs="Times New Roman"/>
          <w:color w:val="000000"/>
          <w:sz w:val="28"/>
          <w:szCs w:val="28"/>
          <w:shd w:val="clear" w:color="auto" w:fill="FFFFFF"/>
        </w:rPr>
        <w:t>обходимо уделить максимум внимания </w:t>
      </w:r>
      <w:r w:rsidRPr="00F44071">
        <w:rPr>
          <w:rFonts w:ascii="Times New Roman" w:hAnsi="Times New Roman" w:cs="Times New Roman"/>
          <w:bCs/>
          <w:sz w:val="28"/>
          <w:szCs w:val="28"/>
          <w:bdr w:val="none" w:sz="0" w:space="0" w:color="auto" w:frame="1"/>
          <w:shd w:val="clear" w:color="auto" w:fill="FFFFFF"/>
        </w:rPr>
        <w:t>оформлению трудовых отношений</w:t>
      </w:r>
      <w:r w:rsidRPr="00F44071">
        <w:rPr>
          <w:rFonts w:ascii="Times New Roman" w:hAnsi="Times New Roman" w:cs="Times New Roman"/>
          <w:sz w:val="28"/>
          <w:szCs w:val="28"/>
          <w:shd w:val="clear" w:color="auto" w:fill="FFFFFF"/>
        </w:rPr>
        <w:t>.</w:t>
      </w:r>
      <w:r w:rsidRPr="00F44071">
        <w:rPr>
          <w:rFonts w:ascii="Times New Roman" w:hAnsi="Times New Roman" w:cs="Times New Roman"/>
          <w:color w:val="000000"/>
          <w:sz w:val="28"/>
          <w:szCs w:val="28"/>
          <w:shd w:val="clear" w:color="auto" w:fill="FFFFFF"/>
        </w:rPr>
        <w:t xml:space="preserve"> Одним из основных документов фиксирующих права и обязанности работодателя и работника является трудовой договор.</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sz w:val="28"/>
          <w:szCs w:val="28"/>
        </w:rPr>
      </w:pPr>
      <w:r w:rsidRPr="00F44071">
        <w:rPr>
          <w:rFonts w:ascii="Times New Roman" w:eastAsia="Times New Roman" w:hAnsi="Times New Roman" w:cs="Times New Roman"/>
          <w:b/>
          <w:bCs/>
          <w:iCs/>
          <w:sz w:val="28"/>
          <w:szCs w:val="28"/>
        </w:rPr>
        <w:t>Трудовой договор</w:t>
      </w:r>
      <w:r w:rsidRPr="00F44071">
        <w:rPr>
          <w:rFonts w:ascii="Times New Roman" w:eastAsia="Times New Roman" w:hAnsi="Times New Roman" w:cs="Times New Roman"/>
          <w:iCs/>
          <w:sz w:val="28"/>
          <w:szCs w:val="28"/>
        </w:rPr>
        <w:t> – это соглашение между работником и работодателем, в соответствии с которым работник обязуется выполнять возложенные на него трудовые обязанности и подчиняться правилам внутреннего распорядка, а работодатель обязуется создать условия труда, соответствующие требованиям безопасности и гигиены, а также оплачивать труд работника.</w:t>
      </w:r>
    </w:p>
    <w:p w:rsidR="00F44071" w:rsidRPr="00F44071" w:rsidRDefault="00F44071" w:rsidP="00F44071">
      <w:pPr>
        <w:shd w:val="clear" w:color="auto" w:fill="FFFFFF"/>
        <w:spacing w:after="0" w:line="240" w:lineRule="auto"/>
        <w:jc w:val="both"/>
        <w:rPr>
          <w:rFonts w:ascii="Times New Roman" w:eastAsia="Times New Roman" w:hAnsi="Times New Roman" w:cs="Times New Roman"/>
          <w:b/>
          <w:sz w:val="28"/>
          <w:szCs w:val="28"/>
        </w:rPr>
      </w:pPr>
      <w:r w:rsidRPr="00F44071">
        <w:rPr>
          <w:rFonts w:ascii="Times New Roman" w:eastAsia="Times New Roman" w:hAnsi="Times New Roman" w:cs="Times New Roman"/>
          <w:b/>
          <w:iCs/>
          <w:sz w:val="28"/>
          <w:szCs w:val="28"/>
        </w:rPr>
        <w:t>Юридическое значение трудового договора:</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является основанием возникновения трудовых отношений между работником и работодателем;</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регулирует возникновение, изменение и прекращение трудовых отношений;</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определяет права и обязанности работника и работодателя;</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индивидуализирует место работы;</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является основанием для подведения работника под всю систему трудового законодательства.</w:t>
      </w:r>
    </w:p>
    <w:p w:rsidR="00F44071" w:rsidRPr="00F44071" w:rsidRDefault="00F44071" w:rsidP="00F44071">
      <w:pPr>
        <w:tabs>
          <w:tab w:val="left" w:pos="0"/>
        </w:tabs>
        <w:spacing w:after="0" w:line="240" w:lineRule="auto"/>
        <w:jc w:val="both"/>
        <w:rPr>
          <w:rFonts w:ascii="Times New Roman" w:hAnsi="Times New Roman" w:cs="Times New Roman"/>
          <w:sz w:val="28"/>
          <w:szCs w:val="28"/>
          <w:shd w:val="clear" w:color="auto" w:fill="FFFFFF"/>
        </w:rPr>
      </w:pPr>
      <w:r w:rsidRPr="00F44071">
        <w:rPr>
          <w:rFonts w:ascii="Times New Roman" w:hAnsi="Times New Roman" w:cs="Times New Roman"/>
          <w:sz w:val="28"/>
          <w:szCs w:val="28"/>
          <w:shd w:val="clear" w:color="auto" w:fill="FFFFFF"/>
        </w:rPr>
        <w:tab/>
        <w:t>В соответствии со ст. 23 КЗоТ Украины </w:t>
      </w:r>
      <w:r w:rsidRPr="00F44071">
        <w:rPr>
          <w:rFonts w:ascii="Times New Roman" w:hAnsi="Times New Roman" w:cs="Times New Roman"/>
          <w:b/>
          <w:bCs/>
          <w:sz w:val="28"/>
          <w:szCs w:val="28"/>
          <w:bdr w:val="none" w:sz="0" w:space="0" w:color="auto" w:frame="1"/>
          <w:shd w:val="clear" w:color="auto" w:fill="FFFFFF"/>
        </w:rPr>
        <w:t>трудовой договор может быть</w:t>
      </w:r>
      <w:r w:rsidRPr="00F44071">
        <w:rPr>
          <w:rFonts w:ascii="Times New Roman" w:hAnsi="Times New Roman" w:cs="Times New Roman"/>
          <w:sz w:val="28"/>
          <w:szCs w:val="28"/>
          <w:shd w:val="clear" w:color="auto" w:fill="FFFFFF"/>
        </w:rPr>
        <w:t>:</w:t>
      </w:r>
    </w:p>
    <w:p w:rsidR="00F44071" w:rsidRPr="00F44071" w:rsidRDefault="00F44071" w:rsidP="00F44071">
      <w:pPr>
        <w:tabs>
          <w:tab w:val="left" w:pos="0"/>
        </w:tabs>
        <w:spacing w:after="0" w:line="240" w:lineRule="auto"/>
        <w:rPr>
          <w:rFonts w:ascii="Times New Roman" w:hAnsi="Times New Roman" w:cs="Times New Roman"/>
          <w:sz w:val="28"/>
          <w:szCs w:val="28"/>
          <w:shd w:val="clear" w:color="auto" w:fill="FFFFFF"/>
        </w:rPr>
      </w:pP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бессрочным, заключаемым на неопределенный срок;</w:t>
      </w: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срочным, заключаемым на определенный срок, установленный по согласию сторон;</w:t>
      </w: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заключаемым на время выполнения определенной работы.</w:t>
      </w:r>
      <w:r w:rsidRPr="00F44071">
        <w:rPr>
          <w:rFonts w:ascii="Times New Roman" w:hAnsi="Times New Roman" w:cs="Times New Roman"/>
          <w:color w:val="000000"/>
          <w:sz w:val="28"/>
          <w:szCs w:val="28"/>
        </w:rPr>
        <w:br/>
      </w:r>
      <w:r w:rsidRPr="00F44071">
        <w:rPr>
          <w:rFonts w:ascii="Times New Roman" w:hAnsi="Times New Roman" w:cs="Times New Roman"/>
          <w:b/>
          <w:bCs/>
          <w:sz w:val="28"/>
          <w:szCs w:val="28"/>
          <w:bdr w:val="none" w:sz="0" w:space="0" w:color="auto" w:frame="1"/>
          <w:shd w:val="clear" w:color="auto" w:fill="FFFFFF"/>
        </w:rPr>
        <w:t xml:space="preserve">       Бессрочный трудовой</w:t>
      </w:r>
      <w:r w:rsidRPr="00F44071">
        <w:rPr>
          <w:rFonts w:ascii="Times New Roman" w:hAnsi="Times New Roman" w:cs="Times New Roman"/>
          <w:bCs/>
          <w:sz w:val="28"/>
          <w:szCs w:val="28"/>
          <w:bdr w:val="none" w:sz="0" w:space="0" w:color="auto" w:frame="1"/>
          <w:shd w:val="clear" w:color="auto" w:fill="FFFFFF"/>
        </w:rPr>
        <w:t xml:space="preserve"> </w:t>
      </w:r>
      <w:r w:rsidRPr="00F44071">
        <w:rPr>
          <w:rFonts w:ascii="Times New Roman" w:hAnsi="Times New Roman" w:cs="Times New Roman"/>
          <w:b/>
          <w:bCs/>
          <w:sz w:val="28"/>
          <w:szCs w:val="28"/>
          <w:bdr w:val="none" w:sz="0" w:space="0" w:color="auto" w:frame="1"/>
          <w:shd w:val="clear" w:color="auto" w:fill="FFFFFF"/>
        </w:rPr>
        <w:t>договор</w:t>
      </w:r>
      <w:r w:rsidRPr="00F44071">
        <w:rPr>
          <w:rFonts w:ascii="Times New Roman" w:hAnsi="Times New Roman" w:cs="Times New Roman"/>
          <w:b/>
          <w:sz w:val="28"/>
          <w:szCs w:val="28"/>
          <w:shd w:val="clear" w:color="auto" w:fill="FFFFFF"/>
        </w:rPr>
        <w:t> </w:t>
      </w:r>
      <w:r w:rsidRPr="00F44071">
        <w:rPr>
          <w:rFonts w:ascii="Times New Roman" w:hAnsi="Times New Roman" w:cs="Times New Roman"/>
          <w:sz w:val="28"/>
          <w:szCs w:val="28"/>
          <w:shd w:val="clear" w:color="auto" w:fill="FFFFFF"/>
        </w:rPr>
        <w:t>заключается на неопределенный срок, то есть в нем не указан срок, до которого он действует. Как правило, такой договор заключается путем подачи заявления о приеме на</w:t>
      </w:r>
      <w:r w:rsidRPr="00F44071">
        <w:rPr>
          <w:rFonts w:ascii="Times New Roman" w:hAnsi="Times New Roman" w:cs="Times New Roman"/>
          <w:color w:val="000000" w:themeColor="text1"/>
          <w:sz w:val="28"/>
          <w:szCs w:val="28"/>
          <w:shd w:val="clear" w:color="auto" w:fill="FFFFFF"/>
        </w:rPr>
        <w:t> </w:t>
      </w:r>
      <w:hyperlink r:id="rId6" w:history="1">
        <w:r w:rsidRPr="00F44071">
          <w:rPr>
            <w:rStyle w:val="a7"/>
            <w:rFonts w:ascii="Times New Roman" w:hAnsi="Times New Roman" w:cs="Times New Roman"/>
            <w:color w:val="000000" w:themeColor="text1"/>
            <w:sz w:val="28"/>
            <w:szCs w:val="28"/>
            <w:bdr w:val="none" w:sz="0" w:space="0" w:color="auto" w:frame="1"/>
            <w:shd w:val="clear" w:color="auto" w:fill="FFFFFF"/>
          </w:rPr>
          <w:t>работу</w:t>
        </w:r>
      </w:hyperlink>
      <w:r w:rsidRPr="00F44071">
        <w:rPr>
          <w:rFonts w:ascii="Times New Roman" w:hAnsi="Times New Roman" w:cs="Times New Roman"/>
          <w:sz w:val="28"/>
          <w:szCs w:val="28"/>
          <w:shd w:val="clear" w:color="auto" w:fill="FFFFFF"/>
        </w:rPr>
        <w:t> и издания приказа о приеме на работу этого работника.</w:t>
      </w:r>
      <w:r w:rsidRPr="00F44071">
        <w:rPr>
          <w:rFonts w:ascii="Times New Roman" w:hAnsi="Times New Roman" w:cs="Times New Roman"/>
          <w:sz w:val="28"/>
          <w:szCs w:val="28"/>
        </w:rPr>
        <w:br/>
      </w:r>
      <w:r w:rsidRPr="00F44071">
        <w:rPr>
          <w:rFonts w:ascii="Times New Roman" w:hAnsi="Times New Roman" w:cs="Times New Roman"/>
          <w:b/>
          <w:bCs/>
          <w:sz w:val="28"/>
          <w:szCs w:val="28"/>
          <w:bdr w:val="none" w:sz="0" w:space="0" w:color="auto" w:frame="1"/>
          <w:shd w:val="clear" w:color="auto" w:fill="FFFFFF"/>
        </w:rPr>
        <w:t xml:space="preserve"> Срочный трудовой</w:t>
      </w:r>
      <w:r w:rsidRPr="00F44071">
        <w:rPr>
          <w:rFonts w:ascii="Times New Roman" w:hAnsi="Times New Roman" w:cs="Times New Roman"/>
          <w:bCs/>
          <w:sz w:val="28"/>
          <w:szCs w:val="28"/>
          <w:bdr w:val="none" w:sz="0" w:space="0" w:color="auto" w:frame="1"/>
          <w:shd w:val="clear" w:color="auto" w:fill="FFFFFF"/>
        </w:rPr>
        <w:t xml:space="preserve"> </w:t>
      </w:r>
      <w:r w:rsidRPr="00F44071">
        <w:rPr>
          <w:rFonts w:ascii="Times New Roman" w:hAnsi="Times New Roman" w:cs="Times New Roman"/>
          <w:b/>
          <w:bCs/>
          <w:sz w:val="28"/>
          <w:szCs w:val="28"/>
          <w:bdr w:val="none" w:sz="0" w:space="0" w:color="auto" w:frame="1"/>
          <w:shd w:val="clear" w:color="auto" w:fill="FFFFFF"/>
        </w:rPr>
        <w:t>договор</w:t>
      </w:r>
      <w:r w:rsidRPr="00F44071">
        <w:rPr>
          <w:rFonts w:ascii="Times New Roman" w:hAnsi="Times New Roman" w:cs="Times New Roman"/>
          <w:sz w:val="28"/>
          <w:szCs w:val="28"/>
          <w:shd w:val="clear" w:color="auto" w:fill="FFFFFF"/>
        </w:rPr>
        <w:t> заключается на срок, установленный по соглашению сторон. Он заключается в случаях, когда трудовые отношения не могут быть установлены на неопределенный срок с учетом характера последующей работы или условий ее выполнения, или интересов работника, а также в иных случаях, предусмотренных законодательством. Никаких ограничений в трудовом законодательстве относительно продолжительности сроков такого срочного трудового договора нет. Таким образом, срочный трудовой договор может быть заключен на любой срок.</w:t>
      </w:r>
      <w:r w:rsidRPr="00F44071">
        <w:rPr>
          <w:rFonts w:ascii="Times New Roman" w:hAnsi="Times New Roman" w:cs="Times New Roman"/>
          <w:sz w:val="28"/>
          <w:szCs w:val="28"/>
        </w:rPr>
        <w:br/>
      </w:r>
      <w:r w:rsidRPr="00F44071">
        <w:rPr>
          <w:rFonts w:ascii="Times New Roman" w:hAnsi="Times New Roman" w:cs="Times New Roman"/>
          <w:sz w:val="28"/>
          <w:szCs w:val="28"/>
          <w:shd w:val="clear" w:color="auto" w:fill="FFFFFF"/>
        </w:rPr>
        <w:t xml:space="preserve">           С работником может быть также заключен </w:t>
      </w:r>
      <w:r w:rsidRPr="00F44071">
        <w:rPr>
          <w:rFonts w:ascii="Times New Roman" w:hAnsi="Times New Roman" w:cs="Times New Roman"/>
          <w:bCs/>
          <w:sz w:val="28"/>
          <w:szCs w:val="28"/>
          <w:bdr w:val="none" w:sz="0" w:space="0" w:color="auto" w:frame="1"/>
          <w:shd w:val="clear" w:color="auto" w:fill="FFFFFF"/>
        </w:rPr>
        <w:t xml:space="preserve">трудовой </w:t>
      </w:r>
      <w:r w:rsidRPr="00F44071">
        <w:rPr>
          <w:rFonts w:ascii="Times New Roman" w:hAnsi="Times New Roman" w:cs="Times New Roman"/>
          <w:b/>
          <w:bCs/>
          <w:sz w:val="28"/>
          <w:szCs w:val="28"/>
          <w:bdr w:val="none" w:sz="0" w:space="0" w:color="auto" w:frame="1"/>
          <w:shd w:val="clear" w:color="auto" w:fill="FFFFFF"/>
        </w:rPr>
        <w:t>договор на время выполнения определенной работы</w:t>
      </w:r>
      <w:r w:rsidRPr="00F44071">
        <w:rPr>
          <w:rFonts w:ascii="Times New Roman" w:hAnsi="Times New Roman" w:cs="Times New Roman"/>
          <w:b/>
          <w:sz w:val="28"/>
          <w:szCs w:val="28"/>
          <w:shd w:val="clear" w:color="auto" w:fill="FFFFFF"/>
        </w:rPr>
        <w:t xml:space="preserve">. </w:t>
      </w:r>
      <w:r w:rsidRPr="00F44071">
        <w:rPr>
          <w:rFonts w:ascii="Times New Roman" w:hAnsi="Times New Roman" w:cs="Times New Roman"/>
          <w:sz w:val="28"/>
          <w:szCs w:val="28"/>
          <w:shd w:val="clear" w:color="auto" w:fill="FFFFFF"/>
        </w:rPr>
        <w:t xml:space="preserve">Такой трудовой договор также является разновидностью срочного трудового договора. </w:t>
      </w:r>
    </w:p>
    <w:p w:rsidR="00F44071" w:rsidRPr="00F44071" w:rsidRDefault="00F44071" w:rsidP="00F44071">
      <w:pPr>
        <w:tabs>
          <w:tab w:val="left" w:pos="0"/>
        </w:tabs>
        <w:spacing w:after="0" w:line="240" w:lineRule="auto"/>
        <w:rPr>
          <w:rFonts w:ascii="Times New Roman" w:eastAsia="Times New Roman" w:hAnsi="Times New Roman" w:cs="Times New Roman"/>
          <w:color w:val="FF0000"/>
          <w:sz w:val="28"/>
          <w:szCs w:val="28"/>
        </w:rPr>
      </w:pPr>
    </w:p>
    <w:p w:rsidR="00F44071" w:rsidRPr="00F44071" w:rsidRDefault="00F44071" w:rsidP="00F44071">
      <w:pPr>
        <w:shd w:val="clear" w:color="auto" w:fill="FFFFFF"/>
        <w:tabs>
          <w:tab w:val="left" w:pos="302"/>
        </w:tabs>
        <w:spacing w:after="0" w:line="240" w:lineRule="auto"/>
        <w:jc w:val="both"/>
        <w:rPr>
          <w:rFonts w:ascii="Times New Roman" w:hAnsi="Times New Roman" w:cs="Times New Roman"/>
          <w:i/>
          <w:sz w:val="28"/>
          <w:szCs w:val="28"/>
        </w:rPr>
      </w:pPr>
      <w:r w:rsidRPr="00F44071">
        <w:rPr>
          <w:rFonts w:ascii="Times New Roman" w:eastAsia="Times New Roman" w:hAnsi="Times New Roman" w:cs="Times New Roman"/>
          <w:i/>
          <w:color w:val="FF0000"/>
          <w:sz w:val="28"/>
          <w:szCs w:val="28"/>
        </w:rPr>
        <w:t>2. </w:t>
      </w:r>
      <w:r w:rsidRPr="00F44071">
        <w:rPr>
          <w:rFonts w:ascii="Times New Roman" w:hAnsi="Times New Roman" w:cs="Times New Roman"/>
          <w:i/>
          <w:sz w:val="28"/>
          <w:szCs w:val="28"/>
        </w:rPr>
        <w:t>Содержание  и порядок заключения трудового договора.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Необходимые документы для заключения трудового договора: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1. паспорт</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2. трудовая книжка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3. документ об образовании</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lastRenderedPageBreak/>
        <w:t>4. военный билет</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 xml:space="preserve">5.  медицинская книжка для отдельных категорий работников </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 xml:space="preserve">Трудовой договор заключается в письменной форме в двух экземплярах. </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 xml:space="preserve">         Трудовой договор вступает в силу с момента подписания его сторонами. Работник обязан приступить к работе с даты указанной в договоре. Прием на работу оформляется приказом руководителя организации.</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Приказ должен содержать все существенные условия договора. С приказом о приеме на работу работник должен быть ознакомлен под расписку в течение трех дней с момента издания. По требованию работника работодатель обязан выдать ему заверенную копию указанного приказа.</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 имеющими отношение к трудовой функции работника.</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Запрещается отказывать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женщинам по мотивам, связанным с беременностью или наличием детей.</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По требованию лица, которому отказано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работодатель обязан сообщить причину отказа в письменной форме. Отказ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может быть обжалован в судебном порядке.</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Наконец, работодатель обязан заключить трудовой договор с лицом, поступающим на работу в пределах установленной квоты рабочих мест.</w:t>
      </w:r>
    </w:p>
    <w:p w:rsidR="00F44071" w:rsidRPr="00F44071" w:rsidRDefault="00F44071" w:rsidP="00F44071">
      <w:pPr>
        <w:pStyle w:val="2"/>
        <w:ind w:firstLine="708"/>
        <w:rPr>
          <w:color w:val="000000" w:themeColor="text1"/>
          <w:sz w:val="28"/>
          <w:szCs w:val="28"/>
        </w:rPr>
      </w:pPr>
      <w:r w:rsidRPr="00F44071">
        <w:rPr>
          <w:color w:val="000000" w:themeColor="text1"/>
          <w:sz w:val="28"/>
          <w:szCs w:val="28"/>
        </w:rPr>
        <w:t xml:space="preserve">Если работодатель сомневается в деловых качествах работника, он имеет право установить ему испытательный срок. </w:t>
      </w:r>
    </w:p>
    <w:p w:rsidR="00F44071" w:rsidRPr="00F44071" w:rsidRDefault="00F44071" w:rsidP="00F44071">
      <w:pPr>
        <w:pStyle w:val="2"/>
        <w:ind w:firstLine="708"/>
        <w:jc w:val="both"/>
        <w:rPr>
          <w:b w:val="0"/>
          <w:color w:val="000000" w:themeColor="text1"/>
          <w:sz w:val="28"/>
          <w:szCs w:val="28"/>
        </w:rPr>
      </w:pPr>
      <w:r w:rsidRPr="00F44071">
        <w:rPr>
          <w:b w:val="0"/>
          <w:color w:val="000000" w:themeColor="text1"/>
          <w:sz w:val="28"/>
          <w:szCs w:val="28"/>
        </w:rPr>
        <w:t>Согласно ст.27 КЗоТ  «Срок испытания при приеме на работу» - срок испытания при приеме на работу, если иное не установлено законодательством, не может превышать трех месяцев, а в отдельных случаях, по согласованию с соответствующим выборным органом первичной профсоюзной организации, — шести месяцев.</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Срок испытания при приеме на работу рабочих не может превышать одного месяца.</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В срок испытания не засчитываются дни, когда работник фактически не работал, независимо от причины.</w:t>
      </w:r>
    </w:p>
    <w:p w:rsidR="00F44071" w:rsidRPr="00F44071" w:rsidRDefault="00F44071" w:rsidP="00F44071">
      <w:pPr>
        <w:shd w:val="clear" w:color="auto" w:fill="FFFFFF"/>
        <w:spacing w:after="0" w:line="240" w:lineRule="auto"/>
        <w:ind w:firstLine="708"/>
        <w:jc w:val="both"/>
        <w:outlineLvl w:val="1"/>
        <w:rPr>
          <w:rFonts w:ascii="Times New Roman" w:eastAsia="Times New Roman" w:hAnsi="Times New Roman" w:cs="Times New Roman"/>
          <w:b/>
          <w:bCs/>
          <w:color w:val="000000" w:themeColor="text1"/>
          <w:sz w:val="28"/>
          <w:szCs w:val="28"/>
        </w:rPr>
      </w:pPr>
      <w:r w:rsidRPr="00F44071">
        <w:rPr>
          <w:rFonts w:ascii="Times New Roman" w:eastAsia="Times New Roman" w:hAnsi="Times New Roman" w:cs="Times New Roman"/>
          <w:bCs/>
          <w:color w:val="000000" w:themeColor="text1"/>
          <w:sz w:val="28"/>
          <w:szCs w:val="28"/>
        </w:rPr>
        <w:t>Согласно ст.28 КЗоТ «Результаты испытания при приеме на работу» - е</w:t>
      </w:r>
      <w:r w:rsidRPr="00F44071">
        <w:rPr>
          <w:rFonts w:ascii="Times New Roman" w:eastAsia="Times New Roman" w:hAnsi="Times New Roman" w:cs="Times New Roman"/>
          <w:color w:val="000000" w:themeColor="text1"/>
          <w:sz w:val="28"/>
          <w:szCs w:val="28"/>
        </w:rPr>
        <w:t>сли срок испытания истек, а работник продолжает работать, то он считается прошедшим испытание, и последующее расторжение трудового договора допускается только на общих основаниях.</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В случае установления собственником или уполномоченным им органом несоответствия работника занимаемой должности, на которую он принят, или выполняемой работе он имеет право в течение срока испытания уволить такого работника, письменно предупредив его об этом за три дня. Расторжение трудового договора на этих основаниях может быть обжаловано работником в порядке, установленном для рассмотрения трудовых споров по вопросам увольнения.</w:t>
      </w:r>
    </w:p>
    <w:p w:rsidR="00F44071" w:rsidRPr="00F44071" w:rsidRDefault="00F44071" w:rsidP="00F44071">
      <w:pPr>
        <w:pStyle w:val="a3"/>
        <w:shd w:val="clear" w:color="auto" w:fill="FFFFFF"/>
        <w:spacing w:before="0" w:beforeAutospacing="0" w:after="0" w:afterAutospacing="0"/>
        <w:ind w:firstLine="708"/>
        <w:jc w:val="both"/>
        <w:rPr>
          <w:color w:val="000000" w:themeColor="text1"/>
          <w:sz w:val="28"/>
          <w:szCs w:val="28"/>
        </w:rPr>
      </w:pPr>
      <w:r w:rsidRPr="00F44071">
        <w:rPr>
          <w:color w:val="000000" w:themeColor="text1"/>
          <w:sz w:val="28"/>
          <w:szCs w:val="28"/>
        </w:rPr>
        <w:t>Работодатель обязан завести на каждого работника трудовую книжку. В трудовую книжку заносятся сведения о приеме на работу, и расторжения трудового договора со ссылкой на закон.</w:t>
      </w:r>
    </w:p>
    <w:p w:rsidR="00F44071" w:rsidRPr="00F44071" w:rsidRDefault="00F44071" w:rsidP="00F44071">
      <w:pPr>
        <w:pStyle w:val="a3"/>
        <w:shd w:val="clear" w:color="auto" w:fill="FFFFFF"/>
        <w:spacing w:before="0" w:beforeAutospacing="0" w:after="0" w:afterAutospacing="0"/>
        <w:jc w:val="both"/>
        <w:rPr>
          <w:color w:val="000000" w:themeColor="text1"/>
          <w:sz w:val="28"/>
          <w:szCs w:val="28"/>
        </w:rPr>
      </w:pPr>
    </w:p>
    <w:p w:rsidR="00F44071" w:rsidRPr="00F44071" w:rsidRDefault="00F44071" w:rsidP="00F44071">
      <w:pPr>
        <w:shd w:val="clear" w:color="auto" w:fill="FFFFFF"/>
        <w:spacing w:after="0" w:line="240" w:lineRule="auto"/>
        <w:jc w:val="center"/>
        <w:rPr>
          <w:rFonts w:ascii="Times New Roman" w:eastAsia="Times New Roman" w:hAnsi="Times New Roman" w:cs="Times New Roman"/>
          <w:b/>
          <w:sz w:val="28"/>
          <w:szCs w:val="28"/>
        </w:rPr>
      </w:pPr>
      <w:r w:rsidRPr="00F44071">
        <w:rPr>
          <w:rFonts w:ascii="Times New Roman" w:eastAsia="Times New Roman" w:hAnsi="Times New Roman" w:cs="Times New Roman"/>
          <w:b/>
          <w:sz w:val="28"/>
          <w:szCs w:val="28"/>
        </w:rPr>
        <w:lastRenderedPageBreak/>
        <w:t>Основные требования к содержанию трудового договора.</w:t>
      </w:r>
    </w:p>
    <w:p w:rsidR="00F44071" w:rsidRPr="00F44071" w:rsidRDefault="00F44071" w:rsidP="00F44071">
      <w:p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b/>
          <w:bCs/>
          <w:sz w:val="28"/>
          <w:szCs w:val="28"/>
        </w:rPr>
        <w:t>В трудовом договоре указываются:</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фамилия, имя, отчество работника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наименование работодателя (фамилия, имя, отчество работодателя - физического лица)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сведения о документах, удостоверяющих личность работника и работодателя - физического лица;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идентификационный номер налогоплательщика (ИНН) работодателя, (за исключением работодателей – физ. лиц, не являющихся индивидуальными предпринимателями);</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сведения о представителе работодателя, подписавшем трудовой договор, а также основание, в силу которого данный представитель наделен соответствующими полномочиями;</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место и дата заключения трудового договора.</w:t>
      </w:r>
    </w:p>
    <w:p w:rsidR="00F44071" w:rsidRPr="00F44071" w:rsidRDefault="00F44071" w:rsidP="00F44071">
      <w:pPr>
        <w:shd w:val="clear" w:color="auto" w:fill="FFFFFF"/>
        <w:spacing w:after="0" w:line="240" w:lineRule="auto"/>
        <w:ind w:firstLine="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 xml:space="preserve">Часть </w:t>
      </w:r>
      <w:proofErr w:type="gramStart"/>
      <w:r w:rsidRPr="00F44071">
        <w:rPr>
          <w:rFonts w:ascii="Times New Roman" w:eastAsia="Times New Roman" w:hAnsi="Times New Roman" w:cs="Times New Roman"/>
          <w:sz w:val="28"/>
          <w:szCs w:val="28"/>
        </w:rPr>
        <w:t>условий, предусмотренных законодательством подлежат</w:t>
      </w:r>
      <w:proofErr w:type="gramEnd"/>
      <w:r w:rsidRPr="00F44071">
        <w:rPr>
          <w:rFonts w:ascii="Times New Roman" w:eastAsia="Times New Roman" w:hAnsi="Times New Roman" w:cs="Times New Roman"/>
          <w:sz w:val="28"/>
          <w:szCs w:val="28"/>
        </w:rPr>
        <w:t xml:space="preserve"> обязательному включению в договор, другие включаются в договор по соглашению сторон.</w:t>
      </w:r>
    </w:p>
    <w:p w:rsidR="00F44071" w:rsidRPr="00F44071" w:rsidRDefault="00F44071" w:rsidP="00F44071">
      <w:pPr>
        <w:spacing w:after="0" w:line="240" w:lineRule="auto"/>
        <w:ind w:firstLine="720"/>
        <w:jc w:val="both"/>
        <w:rPr>
          <w:rFonts w:ascii="Times New Roman" w:eastAsia="Times New Roman" w:hAnsi="Times New Roman" w:cs="Times New Roman"/>
          <w:b/>
          <w:bCs/>
          <w:color w:val="FF0000"/>
          <w:sz w:val="28"/>
          <w:szCs w:val="28"/>
        </w:rPr>
      </w:pPr>
    </w:p>
    <w:p w:rsidR="00F44071" w:rsidRPr="00F44071" w:rsidRDefault="00F44071" w:rsidP="00F44071">
      <w:pPr>
        <w:spacing w:after="0" w:line="240" w:lineRule="auto"/>
        <w:jc w:val="both"/>
        <w:rPr>
          <w:rFonts w:ascii="Times New Roman" w:hAnsi="Times New Roman" w:cs="Times New Roman"/>
          <w:i/>
          <w:sz w:val="28"/>
          <w:szCs w:val="28"/>
        </w:rPr>
      </w:pPr>
      <w:r w:rsidRPr="00F44071">
        <w:rPr>
          <w:rFonts w:ascii="Times New Roman" w:eastAsia="Times New Roman" w:hAnsi="Times New Roman" w:cs="Times New Roman"/>
          <w:i/>
          <w:color w:val="FF0000"/>
          <w:sz w:val="28"/>
          <w:szCs w:val="28"/>
        </w:rPr>
        <w:t>3. </w:t>
      </w:r>
      <w:r w:rsidRPr="00F44071">
        <w:rPr>
          <w:rFonts w:ascii="Times New Roman" w:hAnsi="Times New Roman" w:cs="Times New Roman"/>
          <w:i/>
          <w:sz w:val="28"/>
          <w:szCs w:val="28"/>
        </w:rPr>
        <w:t xml:space="preserve">Основания прекращения трудового договора. </w:t>
      </w:r>
    </w:p>
    <w:p w:rsidR="00F44071" w:rsidRPr="00F44071" w:rsidRDefault="00F44071" w:rsidP="00F44071">
      <w:pPr>
        <w:spacing w:after="0" w:line="240" w:lineRule="auto"/>
        <w:jc w:val="both"/>
        <w:rPr>
          <w:rFonts w:ascii="Times New Roman" w:eastAsia="Times New Roman" w:hAnsi="Times New Roman" w:cs="Times New Roman"/>
          <w:i/>
          <w:color w:val="FF0000"/>
          <w:sz w:val="28"/>
          <w:szCs w:val="28"/>
        </w:rPr>
      </w:pPr>
    </w:p>
    <w:p w:rsidR="00F44071" w:rsidRPr="00F44071" w:rsidRDefault="00F44071" w:rsidP="00F44071">
      <w:pPr>
        <w:pStyle w:val="3"/>
        <w:spacing w:before="0" w:line="240" w:lineRule="auto"/>
        <w:ind w:firstLine="708"/>
        <w:rPr>
          <w:rFonts w:ascii="Times New Roman" w:hAnsi="Times New Roman" w:cs="Times New Roman"/>
          <w:b w:val="0"/>
          <w:bCs w:val="0"/>
          <w:color w:val="auto"/>
          <w:sz w:val="28"/>
          <w:szCs w:val="28"/>
        </w:rPr>
      </w:pPr>
      <w:r w:rsidRPr="00F44071">
        <w:rPr>
          <w:rFonts w:ascii="Times New Roman" w:hAnsi="Times New Roman" w:cs="Times New Roman"/>
          <w:b w:val="0"/>
          <w:bCs w:val="0"/>
          <w:color w:val="auto"/>
          <w:sz w:val="28"/>
          <w:szCs w:val="28"/>
        </w:rPr>
        <w:t>Согласно ст. 36 КЗоТ о</w:t>
      </w:r>
      <w:r w:rsidRPr="00F44071">
        <w:rPr>
          <w:rFonts w:ascii="Times New Roman" w:hAnsi="Times New Roman" w:cs="Times New Roman"/>
          <w:b w:val="0"/>
          <w:color w:val="auto"/>
          <w:sz w:val="28"/>
          <w:szCs w:val="28"/>
        </w:rPr>
        <w:t>снованиями прекращения трудового договора являются:</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1) соглашение сторон;</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2) истечение срока (пункты 2 и 3 статьи 23), кроме случаев, когда трудовые отношения фактически продолжаются и ни одна из сторон не потребовала их прекращения;</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3) призыв или поступление работника или владельца - физического лица на военную службу, направление на альтернативную (невоенной) службе, кроме случаев, когда за работником сохраняются место работы, должность в соответствии с частями третьей и четвертой статьи 119 КЗоТ;</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4) расторжение трудового договора по инициативе работника (статьи 38, 39), по инициативе собственника или уполномоченного им органа (статьи 40, 41) или по требованию профсоюзного или иного уполномоченного на представительство трудовым коллективом органа (статья 45);</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5) перевод работника, с его согласия, на другое предприятие, в учреждение, организацию или переход на выборную должность;</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6) отказ работника от перевода на работу в другую местность вместе с предприятием, учреждением, организацией, а также отказ от продолжения работы в связи с изменением существенных условий труда;</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7) вступления в законную силу приговора суда, которым работник осужден (кроме случаев освобождения от отбывания наказания с испытанием) к лишению свободы или к иному наказанию, исключающему возможность продолжения данной работы;</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8) основания, предусмотренные контрактом;</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9) основания, предусмотренные другими законами.</w:t>
      </w:r>
    </w:p>
    <w:p w:rsidR="00F44071" w:rsidRPr="00F44071" w:rsidRDefault="00F44071" w:rsidP="00F44071">
      <w:pPr>
        <w:pStyle w:val="a3"/>
        <w:spacing w:before="0" w:beforeAutospacing="0" w:after="0" w:afterAutospacing="0"/>
        <w:ind w:firstLine="708"/>
        <w:jc w:val="both"/>
        <w:rPr>
          <w:sz w:val="28"/>
          <w:szCs w:val="28"/>
        </w:rPr>
      </w:pPr>
      <w:r w:rsidRPr="00F44071">
        <w:rPr>
          <w:sz w:val="28"/>
          <w:szCs w:val="28"/>
        </w:rPr>
        <w:t xml:space="preserve">Работник имеет право расторгнуть трудовой договор, заключенный на неопределенный срок, предупредив об этом собственника или уполномоченный им орган письменно за две недели. </w:t>
      </w:r>
      <w:proofErr w:type="gramStart"/>
      <w:r w:rsidRPr="00F44071">
        <w:rPr>
          <w:sz w:val="28"/>
          <w:szCs w:val="28"/>
        </w:rPr>
        <w:t xml:space="preserve">В случае, когда заявление работника об увольнении с работы по собственному желанию обусловлено невозможностью продолжать работу (переезд на новое место жительства; перевода мужа или жены на работу в другую местность; поступление в учебное заведение; невозможность проживания в данной </w:t>
      </w:r>
      <w:r w:rsidRPr="00F44071">
        <w:rPr>
          <w:sz w:val="28"/>
          <w:szCs w:val="28"/>
        </w:rPr>
        <w:lastRenderedPageBreak/>
        <w:t xml:space="preserve">местности, подтвержденная медицинским заключением, беременность, уход за ребенком до достижения им четырнадцатилетнего возраста или </w:t>
      </w:r>
      <w:proofErr w:type="spellStart"/>
      <w:r w:rsidRPr="00F44071">
        <w:rPr>
          <w:sz w:val="28"/>
          <w:szCs w:val="28"/>
        </w:rPr>
        <w:t>ребеноком</w:t>
      </w:r>
      <w:proofErr w:type="spellEnd"/>
      <w:r w:rsidRPr="00F44071">
        <w:rPr>
          <w:sz w:val="28"/>
          <w:szCs w:val="28"/>
        </w:rPr>
        <w:t xml:space="preserve"> с инвалидностью;</w:t>
      </w:r>
      <w:proofErr w:type="gramEnd"/>
      <w:r w:rsidRPr="00F44071">
        <w:rPr>
          <w:sz w:val="28"/>
          <w:szCs w:val="28"/>
        </w:rPr>
        <w:t xml:space="preserve"> уход за больным членом семьи в соответствии с медицинским заключением или лицом с инвалидностью I группы; выход на пенсию; прием на работу по конкурсу, а также по другим уважительным причинам), собственник или уполномоченный им орган должен расторгнуть трудовой договор в срок, о котором просит работник.</w:t>
      </w:r>
    </w:p>
    <w:p w:rsidR="00F44071" w:rsidRPr="00F44071" w:rsidRDefault="00F44071" w:rsidP="00F44071">
      <w:pPr>
        <w:pStyle w:val="3"/>
        <w:spacing w:before="0" w:line="240" w:lineRule="auto"/>
        <w:ind w:firstLine="708"/>
        <w:rPr>
          <w:rFonts w:ascii="Times New Roman" w:hAnsi="Times New Roman" w:cs="Times New Roman"/>
          <w:bCs w:val="0"/>
          <w:color w:val="auto"/>
          <w:sz w:val="28"/>
          <w:szCs w:val="28"/>
        </w:rPr>
      </w:pPr>
      <w:r w:rsidRPr="00F44071">
        <w:rPr>
          <w:rFonts w:ascii="Times New Roman" w:hAnsi="Times New Roman" w:cs="Times New Roman"/>
          <w:bCs w:val="0"/>
          <w:color w:val="auto"/>
          <w:sz w:val="28"/>
          <w:szCs w:val="28"/>
        </w:rPr>
        <w:t>Расторжение трудового договора по инициативе собственника.</w:t>
      </w:r>
    </w:p>
    <w:p w:rsidR="00F44071" w:rsidRPr="00F44071" w:rsidRDefault="00F44071" w:rsidP="00F44071">
      <w:pPr>
        <w:pStyle w:val="a3"/>
        <w:spacing w:before="0" w:beforeAutospacing="0" w:after="0" w:afterAutospacing="0"/>
        <w:ind w:firstLine="360"/>
        <w:rPr>
          <w:sz w:val="28"/>
          <w:szCs w:val="28"/>
        </w:rPr>
      </w:pPr>
      <w:r w:rsidRPr="00F44071">
        <w:rPr>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собственником или уполномоченным им органом только в случаях:</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изменений в организации производства и труда, в том числе ликвидации, реорганизации, банкротства или перепрофилирования предприятия, учреждения, организации, сокращения численности или штата работников;</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выявленного несоответствия работника занимаемой должности или выполняемой работе вследствие недостаточной квалификации или состояния здоровья, которые препятствуют продолжению данной работы, а так же в случае отказа в предоставлении допуска к государственной тайне или если исполнение возложенных на него обязанностей требует доступа к государственной тайне;</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прогула (в том числе отсутствия на работе </w:t>
      </w:r>
      <w:r w:rsidRPr="00F44071">
        <w:rPr>
          <w:rFonts w:ascii="Times New Roman" w:hAnsi="Times New Roman" w:cs="Times New Roman"/>
          <w:b/>
          <w:sz w:val="28"/>
          <w:szCs w:val="28"/>
        </w:rPr>
        <w:t>более трех часов</w:t>
      </w:r>
      <w:r w:rsidRPr="00F44071">
        <w:rPr>
          <w:rFonts w:ascii="Times New Roman" w:hAnsi="Times New Roman" w:cs="Times New Roman"/>
          <w:sz w:val="28"/>
          <w:szCs w:val="28"/>
        </w:rPr>
        <w:t xml:space="preserve"> в течение рабочего дня) без уважительных причин;</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неявки на работу в течение более </w:t>
      </w:r>
      <w:r w:rsidRPr="00F44071">
        <w:rPr>
          <w:rFonts w:ascii="Times New Roman" w:hAnsi="Times New Roman" w:cs="Times New Roman"/>
          <w:b/>
          <w:sz w:val="28"/>
          <w:szCs w:val="28"/>
        </w:rPr>
        <w:t>четырех месяцев</w:t>
      </w:r>
      <w:r w:rsidRPr="00F44071">
        <w:rPr>
          <w:rFonts w:ascii="Times New Roman" w:hAnsi="Times New Roman" w:cs="Times New Roman"/>
          <w:sz w:val="28"/>
          <w:szCs w:val="28"/>
        </w:rPr>
        <w:t xml:space="preserve">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восстановления на работе работника, ранее выполнявшего эту работу;</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появления на работе в нетрезвом состоянии, в состоянии наркотического или токсического опьянения;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совершения по месту работы хищения (в том числе мелкого) имущества собственника, установленного приговором суда, вступившим законную силу, или постановлением органа, в компетенцию которого входит наложении административного взыскания или применения мер общественного воздействия.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призыва или мобилизации владельца - физического лица </w:t>
      </w:r>
      <w:proofErr w:type="gramStart"/>
      <w:r w:rsidRPr="00F44071">
        <w:rPr>
          <w:rFonts w:ascii="Times New Roman" w:hAnsi="Times New Roman" w:cs="Times New Roman"/>
          <w:sz w:val="28"/>
          <w:szCs w:val="28"/>
        </w:rPr>
        <w:t>при</w:t>
      </w:r>
      <w:proofErr w:type="gramEnd"/>
      <w:r w:rsidRPr="00F44071">
        <w:rPr>
          <w:rFonts w:ascii="Times New Roman" w:hAnsi="Times New Roman" w:cs="Times New Roman"/>
          <w:sz w:val="28"/>
          <w:szCs w:val="28"/>
        </w:rPr>
        <w:t xml:space="preserve"> особого периода.</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установления несоответствия работника занимаемой должности, на которую он принят или выполняемой работе в течение испытательного срока.</w:t>
      </w:r>
    </w:p>
    <w:p w:rsidR="00F44071" w:rsidRPr="00F44071" w:rsidRDefault="00F44071" w:rsidP="00F44071">
      <w:pPr>
        <w:pStyle w:val="a3"/>
        <w:spacing w:before="0" w:beforeAutospacing="0" w:after="0" w:afterAutospacing="0"/>
        <w:ind w:firstLine="360"/>
        <w:jc w:val="both"/>
        <w:rPr>
          <w:sz w:val="28"/>
          <w:szCs w:val="28"/>
        </w:rPr>
      </w:pPr>
      <w:r w:rsidRPr="00F44071">
        <w:rPr>
          <w:sz w:val="28"/>
          <w:szCs w:val="28"/>
        </w:rPr>
        <w:t xml:space="preserve">Не допускается увольнение работника по инициативе владельца или уполномоченного им органа </w:t>
      </w:r>
      <w:r w:rsidRPr="00F44071">
        <w:rPr>
          <w:b/>
          <w:sz w:val="28"/>
          <w:szCs w:val="28"/>
        </w:rPr>
        <w:t>в период его временной нетрудоспособности</w:t>
      </w:r>
      <w:proofErr w:type="gramStart"/>
      <w:r w:rsidRPr="00F44071">
        <w:rPr>
          <w:sz w:val="28"/>
          <w:szCs w:val="28"/>
        </w:rPr>
        <w:t xml:space="preserve"> ,</w:t>
      </w:r>
      <w:proofErr w:type="gramEnd"/>
      <w:r w:rsidRPr="00F44071">
        <w:rPr>
          <w:sz w:val="28"/>
          <w:szCs w:val="28"/>
        </w:rPr>
        <w:t xml:space="preserve"> а также в период пребывания работника в отпуске. Это правило не распространяется на случай полной ликвидации предприятия, учреждения, организации.</w:t>
      </w:r>
    </w:p>
    <w:p w:rsidR="00F44071" w:rsidRPr="00F44071" w:rsidRDefault="00F44071" w:rsidP="00F44071">
      <w:pPr>
        <w:pStyle w:val="3"/>
        <w:spacing w:before="0" w:line="240" w:lineRule="auto"/>
        <w:ind w:firstLine="360"/>
        <w:jc w:val="both"/>
        <w:rPr>
          <w:rFonts w:ascii="Times New Roman" w:hAnsi="Times New Roman" w:cs="Times New Roman"/>
          <w:b w:val="0"/>
          <w:bCs w:val="0"/>
          <w:color w:val="auto"/>
          <w:sz w:val="28"/>
          <w:szCs w:val="28"/>
        </w:rPr>
      </w:pPr>
      <w:r w:rsidRPr="00F44071">
        <w:rPr>
          <w:rFonts w:ascii="Times New Roman" w:hAnsi="Times New Roman" w:cs="Times New Roman"/>
          <w:b w:val="0"/>
          <w:bCs w:val="0"/>
          <w:color w:val="auto"/>
          <w:sz w:val="28"/>
          <w:szCs w:val="28"/>
        </w:rPr>
        <w:lastRenderedPageBreak/>
        <w:t xml:space="preserve">Преимущественное право </w:t>
      </w:r>
      <w:proofErr w:type="gramStart"/>
      <w:r w:rsidRPr="00F44071">
        <w:rPr>
          <w:rFonts w:ascii="Times New Roman" w:hAnsi="Times New Roman" w:cs="Times New Roman"/>
          <w:b w:val="0"/>
          <w:bCs w:val="0"/>
          <w:color w:val="auto"/>
          <w:sz w:val="28"/>
          <w:szCs w:val="28"/>
        </w:rPr>
        <w:t>на оставление на работе при высвобождении работников в связи с изменениями</w:t>
      </w:r>
      <w:proofErr w:type="gramEnd"/>
      <w:r w:rsidRPr="00F44071">
        <w:rPr>
          <w:rFonts w:ascii="Times New Roman" w:hAnsi="Times New Roman" w:cs="Times New Roman"/>
          <w:b w:val="0"/>
          <w:bCs w:val="0"/>
          <w:color w:val="auto"/>
          <w:sz w:val="28"/>
          <w:szCs w:val="28"/>
        </w:rPr>
        <w:t xml:space="preserve"> в организации производства и труда.</w:t>
      </w:r>
    </w:p>
    <w:p w:rsidR="00F44071" w:rsidRPr="00F44071" w:rsidRDefault="00F44071" w:rsidP="00F44071">
      <w:pPr>
        <w:pStyle w:val="a3"/>
        <w:spacing w:before="0" w:beforeAutospacing="0" w:after="0" w:afterAutospacing="0"/>
        <w:ind w:firstLine="360"/>
        <w:jc w:val="both"/>
        <w:rPr>
          <w:sz w:val="28"/>
          <w:szCs w:val="28"/>
        </w:rPr>
      </w:pPr>
      <w:r w:rsidRPr="00F44071">
        <w:rPr>
          <w:sz w:val="28"/>
          <w:szCs w:val="28"/>
        </w:rPr>
        <w:t>При сокращении численности или штата работников в связи с изменениями в организации производства и труда преимущественное право на оставление на работе предоставляется работникам с более высокой квалификацией и производительностью труда.</w:t>
      </w:r>
    </w:p>
    <w:p w:rsidR="00F44071" w:rsidRDefault="00F44071" w:rsidP="00F44071">
      <w:pPr>
        <w:pStyle w:val="a4"/>
        <w:shd w:val="clear" w:color="auto" w:fill="FFFFFF"/>
        <w:ind w:left="413"/>
        <w:rPr>
          <w:rFonts w:ascii="Times New Roman" w:hAnsi="Times New Roman" w:cs="Times New Roman"/>
          <w:bCs/>
          <w:i/>
          <w:iCs/>
          <w:color w:val="000000"/>
          <w:sz w:val="28"/>
          <w:szCs w:val="28"/>
        </w:rPr>
      </w:pPr>
    </w:p>
    <w:p w:rsidR="008F4C8D" w:rsidRPr="008F4C8D" w:rsidRDefault="008F4C8D" w:rsidP="008F4C8D">
      <w:pPr>
        <w:pageBreakBefore/>
        <w:widowControl w:val="0"/>
        <w:spacing w:after="0" w:line="240" w:lineRule="auto"/>
        <w:jc w:val="center"/>
        <w:rPr>
          <w:rFonts w:ascii="Times New Roman" w:hAnsi="Times New Roman" w:cs="Times New Roman"/>
          <w:color w:val="000000" w:themeColor="text1"/>
          <w:sz w:val="28"/>
          <w:szCs w:val="28"/>
        </w:rPr>
      </w:pPr>
      <w:r w:rsidRPr="008F4C8D">
        <w:rPr>
          <w:rFonts w:ascii="Times New Roman" w:hAnsi="Times New Roman" w:cs="Times New Roman"/>
          <w:color w:val="000000" w:themeColor="text1"/>
          <w:sz w:val="28"/>
          <w:szCs w:val="28"/>
        </w:rPr>
        <w:lastRenderedPageBreak/>
        <w:t>ТЕСТ</w:t>
      </w:r>
      <w:r w:rsidR="0095719B">
        <w:rPr>
          <w:rFonts w:ascii="Times New Roman" w:hAnsi="Times New Roman" w:cs="Times New Roman"/>
          <w:color w:val="000000" w:themeColor="text1"/>
          <w:sz w:val="28"/>
          <w:szCs w:val="28"/>
        </w:rPr>
        <w:t>ОВЫЕ ЗАДАНИЯ</w:t>
      </w:r>
    </w:p>
    <w:p w:rsidR="008F4C8D" w:rsidRPr="008F4C8D" w:rsidRDefault="008F4C8D" w:rsidP="008F4C8D">
      <w:pPr>
        <w:spacing w:after="0" w:line="240" w:lineRule="auto"/>
        <w:jc w:val="center"/>
        <w:rPr>
          <w:rFonts w:ascii="Times New Roman" w:hAnsi="Times New Roman" w:cs="Times New Roman"/>
          <w:b/>
          <w:sz w:val="28"/>
          <w:szCs w:val="28"/>
          <w:u w:val="single"/>
        </w:rPr>
      </w:pPr>
    </w:p>
    <w:p w:rsidR="008F4C8D" w:rsidRPr="008F4C8D" w:rsidRDefault="008F4C8D" w:rsidP="008F4C8D">
      <w:pPr>
        <w:spacing w:after="0" w:line="240" w:lineRule="auto"/>
        <w:rPr>
          <w:rFonts w:ascii="Times New Roman" w:hAnsi="Times New Roman" w:cs="Times New Roman"/>
          <w:b/>
          <w:sz w:val="28"/>
          <w:szCs w:val="28"/>
          <w:u w:val="single"/>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1.Трудовой договор - это..</w:t>
      </w:r>
      <w:proofErr w:type="gramStart"/>
      <w:r w:rsidRPr="008F4C8D">
        <w:rPr>
          <w:rFonts w:ascii="Times New Roman" w:hAnsi="Times New Roman" w:cs="Times New Roman"/>
          <w:b/>
          <w:sz w:val="28"/>
          <w:szCs w:val="28"/>
        </w:rPr>
        <w:t>.(</w:t>
      </w:r>
      <w:proofErr w:type="gramEnd"/>
      <w:r w:rsidRPr="008F4C8D">
        <w:rPr>
          <w:rFonts w:ascii="Times New Roman" w:hAnsi="Times New Roman" w:cs="Times New Roman"/>
          <w:b/>
          <w:sz w:val="28"/>
          <w:szCs w:val="28"/>
        </w:rPr>
        <w:t>закончите фразу)</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правовой акт, регулирующий социально-трудовые отношения  между работниками и работодателями;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соглашение между работодателем и работником, в соответствии с которым он обязуется предоставить работнику работу, обеспечить  условия труда и </w:t>
      </w:r>
      <w:proofErr w:type="spellStart"/>
      <w:r w:rsidRPr="008F4C8D">
        <w:rPr>
          <w:rFonts w:ascii="Times New Roman" w:hAnsi="Times New Roman" w:cs="Times New Roman"/>
          <w:sz w:val="28"/>
          <w:szCs w:val="28"/>
        </w:rPr>
        <w:t>т</w:t>
      </w:r>
      <w:proofErr w:type="gramStart"/>
      <w:r w:rsidRPr="008F4C8D">
        <w:rPr>
          <w:rFonts w:ascii="Times New Roman" w:hAnsi="Times New Roman" w:cs="Times New Roman"/>
          <w:sz w:val="28"/>
          <w:szCs w:val="28"/>
        </w:rPr>
        <w:t>.д</w:t>
      </w:r>
      <w:proofErr w:type="spellEnd"/>
      <w:proofErr w:type="gramEnd"/>
      <w:r w:rsidRPr="008F4C8D">
        <w:rPr>
          <w:rFonts w:ascii="Times New Roman" w:hAnsi="Times New Roman" w:cs="Times New Roman"/>
          <w:sz w:val="28"/>
          <w:szCs w:val="28"/>
        </w:rPr>
        <w:t>;</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правовой акт, регулирующий социально-трудовые отношения в организации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2.Какие документы необходимы при заключении трудового договора (укажите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паспорт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домовая книга , свидетельство о рождении ,трудовая  книжка , документ об образовании;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партийный билет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документ воинского учета , документ об  образовании, трудовая книжка , пенсионное удостоверение;</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паспорт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трудовая книжка , страховое свидетельство </w:t>
      </w:r>
      <w:proofErr w:type="spellStart"/>
      <w:r w:rsidRPr="008F4C8D">
        <w:rPr>
          <w:rFonts w:ascii="Times New Roman" w:hAnsi="Times New Roman" w:cs="Times New Roman"/>
          <w:sz w:val="28"/>
          <w:szCs w:val="28"/>
        </w:rPr>
        <w:t>гос.пенсионного</w:t>
      </w:r>
      <w:proofErr w:type="spellEnd"/>
      <w:r w:rsidRPr="008F4C8D">
        <w:rPr>
          <w:rFonts w:ascii="Times New Roman" w:hAnsi="Times New Roman" w:cs="Times New Roman"/>
          <w:sz w:val="28"/>
          <w:szCs w:val="28"/>
        </w:rPr>
        <w:t xml:space="preserve"> страхования , документы воинского учета ,  документ об образовании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3.Могут ли лица, достигшие 15 лет</w:t>
      </w:r>
      <w:proofErr w:type="gramStart"/>
      <w:r w:rsidRPr="008F4C8D">
        <w:rPr>
          <w:rFonts w:ascii="Times New Roman" w:hAnsi="Times New Roman" w:cs="Times New Roman"/>
          <w:b/>
          <w:sz w:val="28"/>
          <w:szCs w:val="28"/>
        </w:rPr>
        <w:t xml:space="preserve"> ,</w:t>
      </w:r>
      <w:proofErr w:type="gramEnd"/>
      <w:r w:rsidRPr="008F4C8D">
        <w:rPr>
          <w:rFonts w:ascii="Times New Roman" w:hAnsi="Times New Roman" w:cs="Times New Roman"/>
          <w:b/>
          <w:sz w:val="28"/>
          <w:szCs w:val="28"/>
        </w:rPr>
        <w:t xml:space="preserve"> заключить трудовой договор(укажите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но в случае получения основного общего образования;</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не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так как трудовой договор заключается с лицами , достигшими  16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но с согласия родителей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4.Продолжительность перевода на другую работу для замещения отсутствующего работника не должен превышать... (укажите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2 недели;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1 месяц в течени</w:t>
      </w:r>
      <w:proofErr w:type="gramStart"/>
      <w:r w:rsidRPr="008F4C8D">
        <w:rPr>
          <w:rFonts w:ascii="Times New Roman" w:hAnsi="Times New Roman" w:cs="Times New Roman"/>
          <w:sz w:val="28"/>
          <w:szCs w:val="28"/>
        </w:rPr>
        <w:t>и</w:t>
      </w:r>
      <w:proofErr w:type="gramEnd"/>
      <w:r w:rsidRPr="008F4C8D">
        <w:rPr>
          <w:rFonts w:ascii="Times New Roman" w:hAnsi="Times New Roman" w:cs="Times New Roman"/>
          <w:sz w:val="28"/>
          <w:szCs w:val="28"/>
        </w:rPr>
        <w:t xml:space="preserve"> календарного года;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40 дней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5.В Какой срок работник обязан предупредить работодателя о расторжении трудового договор</w:t>
      </w:r>
      <w:proofErr w:type="gramStart"/>
      <w:r w:rsidRPr="008F4C8D">
        <w:rPr>
          <w:rFonts w:ascii="Times New Roman" w:hAnsi="Times New Roman" w:cs="Times New Roman"/>
          <w:b/>
          <w:sz w:val="28"/>
          <w:szCs w:val="28"/>
        </w:rPr>
        <w:t>а(</w:t>
      </w:r>
      <w:proofErr w:type="gramEnd"/>
      <w:r w:rsidRPr="008F4C8D">
        <w:rPr>
          <w:rFonts w:ascii="Times New Roman" w:hAnsi="Times New Roman" w:cs="Times New Roman"/>
          <w:b/>
          <w:sz w:val="28"/>
          <w:szCs w:val="28"/>
        </w:rPr>
        <w:t>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а)10 дней;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б)1 месяц;</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2 недели.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6.По какой причине может быть прекращен трудовой договор, по независящим от воли сторон обстоятельства</w:t>
      </w:r>
      <w:proofErr w:type="gramStart"/>
      <w:r w:rsidRPr="008F4C8D">
        <w:rPr>
          <w:rFonts w:ascii="Times New Roman" w:hAnsi="Times New Roman" w:cs="Times New Roman"/>
          <w:b/>
          <w:sz w:val="28"/>
          <w:szCs w:val="28"/>
        </w:rPr>
        <w:t>м(</w:t>
      </w:r>
      <w:proofErr w:type="gramEnd"/>
      <w:r w:rsidRPr="008F4C8D">
        <w:rPr>
          <w:rFonts w:ascii="Times New Roman" w:hAnsi="Times New Roman" w:cs="Times New Roman"/>
          <w:b/>
          <w:sz w:val="28"/>
          <w:szCs w:val="28"/>
        </w:rPr>
        <w:t>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призыв работника на военную службу;</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осуждение работника к наказанию в соответствии с приговором   суда;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смерть работника или работодателя;</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г) все вышеперечисленные варианты</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7.В течени</w:t>
      </w:r>
      <w:proofErr w:type="gramStart"/>
      <w:r w:rsidRPr="008F4C8D">
        <w:rPr>
          <w:rFonts w:ascii="Times New Roman" w:hAnsi="Times New Roman" w:cs="Times New Roman"/>
          <w:b/>
          <w:sz w:val="28"/>
          <w:szCs w:val="28"/>
        </w:rPr>
        <w:t>и</w:t>
      </w:r>
      <w:proofErr w:type="gramEnd"/>
      <w:r w:rsidRPr="008F4C8D">
        <w:rPr>
          <w:rFonts w:ascii="Times New Roman" w:hAnsi="Times New Roman" w:cs="Times New Roman"/>
          <w:b/>
          <w:sz w:val="28"/>
          <w:szCs w:val="28"/>
        </w:rPr>
        <w:t xml:space="preserve"> какого срока работодатель обязан объявить приказ о приеме на работу работника(укажите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в течение 5 дней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lastRenderedPageBreak/>
        <w:t xml:space="preserve">  б) в течение 1 недели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в течение 3 дней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8.Предварительному медицинскому освидетельствованию при заключении трудового договора подлежат лица…(укажите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не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18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18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16 лет.</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9. Днем увольнения работника является:</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последний день его работы;</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предыдущий день его работы;</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следующий день после приказа об увольнении.</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10. В случае хищения на производстве работник может быть</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отстранен от работы до выяснения обстоятельств;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отстранен от работы на 1 месяц;</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в) </w:t>
      </w:r>
      <w:proofErr w:type="gramStart"/>
      <w:r w:rsidRPr="008F4C8D">
        <w:rPr>
          <w:rFonts w:ascii="Times New Roman" w:hAnsi="Times New Roman" w:cs="Times New Roman"/>
          <w:sz w:val="28"/>
          <w:szCs w:val="28"/>
        </w:rPr>
        <w:t>отстранен</w:t>
      </w:r>
      <w:proofErr w:type="gramEnd"/>
      <w:r w:rsidRPr="008F4C8D">
        <w:rPr>
          <w:rFonts w:ascii="Times New Roman" w:hAnsi="Times New Roman" w:cs="Times New Roman"/>
          <w:sz w:val="28"/>
          <w:szCs w:val="28"/>
        </w:rPr>
        <w:t xml:space="preserve"> от работы на 2 месяца</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г) уволен.</w:t>
      </w:r>
    </w:p>
    <w:p w:rsidR="008F4C8D" w:rsidRPr="008F4C8D" w:rsidRDefault="008F4C8D" w:rsidP="008F4C8D">
      <w:pPr>
        <w:tabs>
          <w:tab w:val="left" w:pos="284"/>
        </w:tabs>
        <w:spacing w:after="0" w:line="240" w:lineRule="auto"/>
        <w:rPr>
          <w:rFonts w:ascii="Times New Roman" w:hAnsi="Times New Roman" w:cs="Times New Roman"/>
          <w:b/>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 xml:space="preserve">11. Работник имеет право расторгнуть трудовой договор, предупредив об этом работодателя в письменной форме </w:t>
      </w:r>
      <w:proofErr w:type="gramStart"/>
      <w:r w:rsidRPr="008F4C8D">
        <w:rPr>
          <w:rFonts w:ascii="Times New Roman" w:hAnsi="Times New Roman" w:cs="Times New Roman"/>
          <w:b/>
          <w:sz w:val="28"/>
          <w:szCs w:val="28"/>
        </w:rPr>
        <w:t>за</w:t>
      </w:r>
      <w:proofErr w:type="gramEnd"/>
      <w:r w:rsidRPr="008F4C8D">
        <w:rPr>
          <w:rFonts w:ascii="Times New Roman" w:hAnsi="Times New Roman" w:cs="Times New Roman"/>
          <w:b/>
          <w:sz w:val="28"/>
          <w:szCs w:val="28"/>
        </w:rPr>
        <w:t>:</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7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14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5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 xml:space="preserve">12. В каком случае трудовой договор не может </w:t>
      </w:r>
      <w:proofErr w:type="gramStart"/>
      <w:r w:rsidRPr="008F4C8D">
        <w:rPr>
          <w:rFonts w:ascii="Times New Roman" w:hAnsi="Times New Roman" w:cs="Times New Roman"/>
          <w:b/>
          <w:sz w:val="28"/>
          <w:szCs w:val="28"/>
        </w:rPr>
        <w:t>быть</w:t>
      </w:r>
      <w:proofErr w:type="gramEnd"/>
      <w:r w:rsidRPr="008F4C8D">
        <w:rPr>
          <w:rFonts w:ascii="Times New Roman" w:hAnsi="Times New Roman" w:cs="Times New Roman"/>
          <w:b/>
          <w:sz w:val="28"/>
          <w:szCs w:val="28"/>
        </w:rPr>
        <w:t xml:space="preserve"> расторгнут работодателем?</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при ликвидации организации;</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сокращения штата работников;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в период временной нетрудоспособности работника.</w:t>
      </w:r>
    </w:p>
    <w:p w:rsidR="008F4C8D" w:rsidRPr="008F4C8D" w:rsidRDefault="008F4C8D" w:rsidP="008F4C8D">
      <w:pPr>
        <w:tabs>
          <w:tab w:val="left" w:pos="284"/>
        </w:tabs>
        <w:spacing w:after="0" w:line="240" w:lineRule="auto"/>
        <w:rPr>
          <w:rFonts w:ascii="Times New Roman" w:hAnsi="Times New Roman" w:cs="Times New Roman"/>
          <w:b/>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13. Прогул — это отсутствие работника на рабочем месте без уважительной причины в течение рабочего дня более:</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2 часов;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3 часов;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4 часов.</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14. Участие, какого органа обязательно в рассмотрении вопросов, связанных с расторжением трудового договора по инициативе работодателя?</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а) органа местного самоуправления;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выборного профсоюзного органа;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исполнительного  органа.</w:t>
      </w:r>
    </w:p>
    <w:p w:rsidR="008F4C8D" w:rsidRDefault="008F4C8D" w:rsidP="008F4C8D">
      <w:pPr>
        <w:pStyle w:val="a4"/>
        <w:shd w:val="clear" w:color="auto" w:fill="FFFFFF"/>
        <w:spacing w:after="0"/>
        <w:ind w:left="413"/>
        <w:rPr>
          <w:rFonts w:ascii="Times New Roman" w:hAnsi="Times New Roman" w:cs="Times New Roman"/>
          <w:bCs/>
          <w:i/>
          <w:iCs/>
          <w:color w:val="000000"/>
          <w:sz w:val="28"/>
          <w:szCs w:val="28"/>
        </w:rPr>
      </w:pPr>
    </w:p>
    <w:p w:rsidR="008F4C8D" w:rsidRPr="00F44071" w:rsidRDefault="008F4C8D" w:rsidP="00F44071">
      <w:pPr>
        <w:pStyle w:val="a4"/>
        <w:shd w:val="clear" w:color="auto" w:fill="FFFFFF"/>
        <w:ind w:left="413"/>
        <w:rPr>
          <w:rFonts w:ascii="Times New Roman" w:hAnsi="Times New Roman" w:cs="Times New Roman"/>
          <w:bCs/>
          <w:i/>
          <w:iCs/>
          <w:color w:val="000000"/>
          <w:sz w:val="28"/>
          <w:szCs w:val="28"/>
        </w:rPr>
      </w:pPr>
    </w:p>
    <w:p w:rsidR="00F44071" w:rsidRPr="00F44071" w:rsidRDefault="00F44071" w:rsidP="00F44071">
      <w:pPr>
        <w:pStyle w:val="a4"/>
        <w:shd w:val="clear" w:color="auto" w:fill="FFFFFF"/>
        <w:ind w:left="413"/>
        <w:jc w:val="center"/>
        <w:rPr>
          <w:rFonts w:ascii="Times New Roman" w:hAnsi="Times New Roman" w:cs="Times New Roman"/>
          <w:bCs/>
          <w:i/>
          <w:iCs/>
          <w:color w:val="000000"/>
          <w:sz w:val="28"/>
          <w:szCs w:val="28"/>
        </w:rPr>
      </w:pPr>
      <w:r w:rsidRPr="00F44071">
        <w:rPr>
          <w:rFonts w:ascii="Times New Roman" w:hAnsi="Times New Roman" w:cs="Times New Roman"/>
          <w:bCs/>
          <w:i/>
          <w:iCs/>
          <w:color w:val="000000"/>
          <w:sz w:val="28"/>
          <w:szCs w:val="28"/>
        </w:rPr>
        <w:t>Вопросы для самоконтроля:</w:t>
      </w:r>
    </w:p>
    <w:p w:rsidR="00F44071" w:rsidRPr="00F44071" w:rsidRDefault="00F44071" w:rsidP="00F44071">
      <w:pPr>
        <w:pStyle w:val="a4"/>
        <w:shd w:val="clear" w:color="auto" w:fill="FFFFFF"/>
        <w:ind w:left="413"/>
        <w:jc w:val="center"/>
        <w:rPr>
          <w:rFonts w:ascii="Times New Roman" w:hAnsi="Times New Roman" w:cs="Times New Roman"/>
          <w:bCs/>
          <w:i/>
          <w:iCs/>
          <w:color w:val="000000"/>
          <w:sz w:val="28"/>
          <w:szCs w:val="28"/>
        </w:rPr>
      </w:pP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lastRenderedPageBreak/>
        <w:t>Назовите понятие «трудовой договор».</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Каково юридическое значение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Перечислите виды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срочного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бессрочного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трудового договора заключаемого на время выполнения определенной работы.</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bCs/>
          <w:sz w:val="28"/>
          <w:szCs w:val="28"/>
        </w:rPr>
        <w:t xml:space="preserve">Перечислите </w:t>
      </w:r>
      <w:r w:rsidRPr="00F44071">
        <w:rPr>
          <w:sz w:val="28"/>
          <w:szCs w:val="28"/>
        </w:rPr>
        <w:t>необходимые документы для заключения трудового договора.</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sz w:val="28"/>
          <w:szCs w:val="28"/>
        </w:rPr>
        <w:t>Назовите общий срок испытательного срока.</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color w:val="000000" w:themeColor="text1"/>
          <w:sz w:val="28"/>
          <w:szCs w:val="28"/>
        </w:rPr>
        <w:t>Скольких месяцев, срок испытания при приеме на работу рабочих не может превышать?</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Перечислите основания прекращения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расторжения трудового договора по инициативе работника.</w:t>
      </w:r>
    </w:p>
    <w:p w:rsidR="00F44071" w:rsidRPr="00F64FD5" w:rsidRDefault="00F44071" w:rsidP="00F44071">
      <w:pPr>
        <w:shd w:val="clear" w:color="auto" w:fill="FFFFFF"/>
        <w:tabs>
          <w:tab w:val="left" w:pos="993"/>
        </w:tabs>
        <w:spacing w:after="0"/>
        <w:rPr>
          <w:rFonts w:ascii="Times New Roman" w:hAnsi="Times New Roman" w:cs="Times New Roman"/>
          <w:bCs/>
          <w:i/>
          <w:iCs/>
          <w:color w:val="000000"/>
          <w:sz w:val="24"/>
          <w:szCs w:val="24"/>
        </w:rPr>
      </w:pPr>
    </w:p>
    <w:p w:rsidR="0095719B" w:rsidRDefault="0095719B" w:rsidP="0095719B">
      <w:pPr>
        <w:spacing w:after="0"/>
        <w:jc w:val="center"/>
        <w:rPr>
          <w:rFonts w:ascii="Times New Roman" w:eastAsia="Times New Roman" w:hAnsi="Times New Roman" w:cs="Times New Roman"/>
          <w:b/>
          <w:i/>
          <w:color w:val="000000"/>
          <w:sz w:val="28"/>
          <w:szCs w:val="28"/>
        </w:rPr>
      </w:pPr>
    </w:p>
    <w:p w:rsidR="0095719B" w:rsidRPr="00494D09" w:rsidRDefault="0095719B" w:rsidP="009571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95719B" w:rsidRPr="00494D09" w:rsidRDefault="0095719B" w:rsidP="0095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Основные источники:</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1. Астахов П.А. Трудовые отношения. – М.</w:t>
      </w:r>
      <w:proofErr w:type="gramStart"/>
      <w:r w:rsidRPr="009345AF">
        <w:rPr>
          <w:rFonts w:ascii="Times New Roman" w:hAnsi="Times New Roman" w:cs="Times New Roman"/>
          <w:sz w:val="28"/>
          <w:szCs w:val="28"/>
        </w:rPr>
        <w:t xml:space="preserve"> :</w:t>
      </w:r>
      <w:proofErr w:type="gramEnd"/>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Эксмо</w:t>
      </w:r>
      <w:proofErr w:type="spellEnd"/>
      <w:r w:rsidRPr="009345AF">
        <w:rPr>
          <w:rFonts w:ascii="Times New Roman" w:hAnsi="Times New Roman" w:cs="Times New Roman"/>
          <w:sz w:val="28"/>
          <w:szCs w:val="28"/>
        </w:rPr>
        <w:t>,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2. </w:t>
      </w:r>
      <w:proofErr w:type="spellStart"/>
      <w:r w:rsidRPr="009345AF">
        <w:rPr>
          <w:rFonts w:ascii="Times New Roman" w:hAnsi="Times New Roman" w:cs="Times New Roman"/>
          <w:sz w:val="28"/>
          <w:szCs w:val="28"/>
        </w:rPr>
        <w:t>Бахарев</w:t>
      </w:r>
      <w:proofErr w:type="spellEnd"/>
      <w:r w:rsidRPr="009345AF">
        <w:rPr>
          <w:rFonts w:ascii="Times New Roman" w:hAnsi="Times New Roman" w:cs="Times New Roman"/>
          <w:sz w:val="28"/>
          <w:szCs w:val="28"/>
        </w:rPr>
        <w:t xml:space="preserve"> А.Р.  Ковалевская О.А. Все о приеме на работу (справочник). –  Новосибирск: </w:t>
      </w:r>
      <w:proofErr w:type="spellStart"/>
      <w:r w:rsidRPr="009345AF">
        <w:rPr>
          <w:rFonts w:ascii="Times New Roman" w:hAnsi="Times New Roman" w:cs="Times New Roman"/>
          <w:sz w:val="28"/>
          <w:szCs w:val="28"/>
        </w:rPr>
        <w:t>Сиб</w:t>
      </w:r>
      <w:proofErr w:type="spellEnd"/>
      <w:r w:rsidRPr="009345AF">
        <w:rPr>
          <w:rFonts w:ascii="Times New Roman" w:hAnsi="Times New Roman" w:cs="Times New Roman"/>
          <w:sz w:val="28"/>
          <w:szCs w:val="28"/>
        </w:rPr>
        <w:t>. унив. изд-во,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3.  Ершов В.А., Толмачев И.А. </w:t>
      </w:r>
      <w:proofErr w:type="gramStart"/>
      <w:r w:rsidRPr="009345AF">
        <w:rPr>
          <w:rFonts w:ascii="Times New Roman" w:hAnsi="Times New Roman" w:cs="Times New Roman"/>
          <w:sz w:val="28"/>
          <w:szCs w:val="28"/>
        </w:rPr>
        <w:t>Право социального обеспечения</w:t>
      </w:r>
      <w:proofErr w:type="gramEnd"/>
      <w:r w:rsidRPr="009345AF">
        <w:rPr>
          <w:rFonts w:ascii="Times New Roman" w:hAnsi="Times New Roman" w:cs="Times New Roman"/>
          <w:sz w:val="28"/>
          <w:szCs w:val="28"/>
        </w:rPr>
        <w:t xml:space="preserve">. Учебное пособие. М.: </w:t>
      </w:r>
      <w:proofErr w:type="spellStart"/>
      <w:r w:rsidRPr="009345AF">
        <w:rPr>
          <w:rFonts w:ascii="Times New Roman" w:hAnsi="Times New Roman" w:cs="Times New Roman"/>
          <w:sz w:val="28"/>
          <w:szCs w:val="28"/>
        </w:rPr>
        <w:t>ГроссМедиа</w:t>
      </w:r>
      <w:proofErr w:type="spellEnd"/>
      <w:r w:rsidRPr="009345AF">
        <w:rPr>
          <w:rFonts w:ascii="Times New Roman" w:hAnsi="Times New Roman" w:cs="Times New Roman"/>
          <w:sz w:val="28"/>
          <w:szCs w:val="28"/>
        </w:rPr>
        <w:t>,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4. Ершова И.В. Предпринимательское право. М.: Юриспруденция, 2006.</w:t>
      </w:r>
    </w:p>
    <w:p w:rsidR="0095719B" w:rsidRPr="001B46E3"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5. Клюка О.Е.  Правовое обеспечение профессиональной деятельности на </w:t>
      </w:r>
      <w:r w:rsidRPr="001B46E3">
        <w:rPr>
          <w:rFonts w:ascii="Times New Roman" w:hAnsi="Times New Roman" w:cs="Times New Roman"/>
          <w:sz w:val="28"/>
          <w:szCs w:val="28"/>
        </w:rPr>
        <w:t>железнодорожном транспорте. – М.: УМЦ ЖДТ, 2006.</w:t>
      </w:r>
    </w:p>
    <w:p w:rsidR="0095719B" w:rsidRDefault="0095719B" w:rsidP="0095719B">
      <w:pPr>
        <w:spacing w:after="0" w:line="240" w:lineRule="auto"/>
        <w:jc w:val="both"/>
        <w:rPr>
          <w:rFonts w:ascii="Times New Roman" w:hAnsi="Times New Roman" w:cs="Times New Roman"/>
          <w:sz w:val="28"/>
          <w:szCs w:val="28"/>
        </w:rPr>
      </w:pPr>
      <w:r w:rsidRPr="001B46E3">
        <w:rPr>
          <w:rFonts w:ascii="Times New Roman" w:hAnsi="Times New Roman" w:cs="Times New Roman"/>
          <w:sz w:val="28"/>
          <w:szCs w:val="28"/>
        </w:rPr>
        <w:t xml:space="preserve">    6. Правовое обеспечение профессиональной деятельности : </w:t>
      </w:r>
      <w:r w:rsidRPr="001B46E3">
        <w:rPr>
          <w:rFonts w:ascii="Times New Roman" w:hAnsi="Times New Roman" w:cs="Times New Roman"/>
          <w:spacing w:val="-2"/>
          <w:sz w:val="28"/>
          <w:szCs w:val="28"/>
        </w:rPr>
        <w:t>учебник для студ. сред</w:t>
      </w:r>
      <w:proofErr w:type="gramStart"/>
      <w:r w:rsidRPr="001B46E3">
        <w:rPr>
          <w:rFonts w:ascii="Times New Roman" w:hAnsi="Times New Roman" w:cs="Times New Roman"/>
          <w:spacing w:val="-2"/>
          <w:sz w:val="28"/>
          <w:szCs w:val="28"/>
        </w:rPr>
        <w:t>.</w:t>
      </w:r>
      <w:proofErr w:type="gramEnd"/>
      <w:r w:rsidRPr="001B46E3">
        <w:rPr>
          <w:rFonts w:ascii="Times New Roman" w:hAnsi="Times New Roman" w:cs="Times New Roman"/>
          <w:spacing w:val="-2"/>
          <w:sz w:val="28"/>
          <w:szCs w:val="28"/>
        </w:rPr>
        <w:t xml:space="preserve"> </w:t>
      </w:r>
      <w:proofErr w:type="gramStart"/>
      <w:r w:rsidRPr="001B46E3">
        <w:rPr>
          <w:rFonts w:ascii="Times New Roman" w:hAnsi="Times New Roman" w:cs="Times New Roman"/>
          <w:spacing w:val="-2"/>
          <w:sz w:val="28"/>
          <w:szCs w:val="28"/>
        </w:rPr>
        <w:t>п</w:t>
      </w:r>
      <w:proofErr w:type="gramEnd"/>
      <w:r w:rsidRPr="001B46E3">
        <w:rPr>
          <w:rFonts w:ascii="Times New Roman" w:hAnsi="Times New Roman" w:cs="Times New Roman"/>
          <w:spacing w:val="-2"/>
          <w:sz w:val="28"/>
          <w:szCs w:val="28"/>
        </w:rPr>
        <w:t xml:space="preserve">роф. учеб. заведений / В. В. </w:t>
      </w:r>
      <w:proofErr w:type="spellStart"/>
      <w:r w:rsidRPr="001B46E3">
        <w:rPr>
          <w:rFonts w:ascii="Times New Roman" w:hAnsi="Times New Roman" w:cs="Times New Roman"/>
          <w:spacing w:val="-2"/>
          <w:sz w:val="28"/>
          <w:szCs w:val="28"/>
        </w:rPr>
        <w:t>Румыни</w:t>
      </w:r>
      <w:r w:rsidRPr="001B46E3">
        <w:rPr>
          <w:rFonts w:ascii="Times New Roman" w:hAnsi="Times New Roman" w:cs="Times New Roman"/>
          <w:spacing w:val="-2"/>
          <w:sz w:val="28"/>
          <w:szCs w:val="28"/>
        </w:rPr>
        <w:softHyphen/>
      </w:r>
      <w:r w:rsidRPr="001B46E3">
        <w:rPr>
          <w:rFonts w:ascii="Times New Roman" w:hAnsi="Times New Roman" w:cs="Times New Roman"/>
          <w:sz w:val="28"/>
          <w:szCs w:val="28"/>
        </w:rPr>
        <w:t>на</w:t>
      </w:r>
      <w:proofErr w:type="spellEnd"/>
      <w:r w:rsidRPr="001B46E3">
        <w:rPr>
          <w:rFonts w:ascii="Times New Roman" w:hAnsi="Times New Roman" w:cs="Times New Roman"/>
          <w:sz w:val="28"/>
          <w:szCs w:val="28"/>
        </w:rPr>
        <w:t xml:space="preserve">. — М.: Издательский центр «Академия», 2006. — 192 </w:t>
      </w:r>
      <w:proofErr w:type="gramStart"/>
      <w:r w:rsidRPr="001B46E3">
        <w:rPr>
          <w:rFonts w:ascii="Times New Roman" w:hAnsi="Times New Roman" w:cs="Times New Roman"/>
          <w:sz w:val="28"/>
          <w:szCs w:val="28"/>
        </w:rPr>
        <w:t>с</w:t>
      </w:r>
      <w:proofErr w:type="gramEnd"/>
      <w:r w:rsidRPr="001B46E3">
        <w:rPr>
          <w:rFonts w:ascii="Times New Roman" w:hAnsi="Times New Roman" w:cs="Times New Roman"/>
          <w:sz w:val="28"/>
          <w:szCs w:val="28"/>
        </w:rPr>
        <w:t>.</w:t>
      </w:r>
    </w:p>
    <w:p w:rsidR="0095719B" w:rsidRPr="001B46E3" w:rsidRDefault="0095719B" w:rsidP="0095719B">
      <w:pPr>
        <w:spacing w:after="0" w:line="240" w:lineRule="auto"/>
        <w:jc w:val="both"/>
        <w:rPr>
          <w:rFonts w:ascii="Times New Roman" w:hAnsi="Times New Roman" w:cs="Times New Roman"/>
          <w:sz w:val="28"/>
          <w:szCs w:val="28"/>
        </w:rPr>
      </w:pPr>
    </w:p>
    <w:p w:rsidR="0095719B" w:rsidRPr="00BA15C7" w:rsidRDefault="0095719B" w:rsidP="0095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 xml:space="preserve">Дополнительные источники: </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Тыщенко</w:t>
      </w:r>
      <w:proofErr w:type="spellEnd"/>
      <w:r w:rsidRPr="009345AF">
        <w:rPr>
          <w:rFonts w:ascii="Times New Roman" w:hAnsi="Times New Roman" w:cs="Times New Roman"/>
          <w:sz w:val="28"/>
          <w:szCs w:val="28"/>
        </w:rPr>
        <w:t xml:space="preserve"> А.И. Правовое обеспечение профессиональной деятельности. – Ростов </w:t>
      </w:r>
      <w:proofErr w:type="spellStart"/>
      <w:r w:rsidRPr="009345AF">
        <w:rPr>
          <w:rFonts w:ascii="Times New Roman" w:hAnsi="Times New Roman" w:cs="Times New Roman"/>
          <w:sz w:val="28"/>
          <w:szCs w:val="28"/>
        </w:rPr>
        <w:t>н</w:t>
      </w:r>
      <w:proofErr w:type="spellEnd"/>
      <w:r w:rsidRPr="009345AF">
        <w:rPr>
          <w:rFonts w:ascii="Times New Roman" w:hAnsi="Times New Roman" w:cs="Times New Roman"/>
          <w:sz w:val="28"/>
          <w:szCs w:val="28"/>
        </w:rPr>
        <w:t>/Д.: Феникс, 2007.</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9345AF">
        <w:rPr>
          <w:rFonts w:ascii="Times New Roman" w:hAnsi="Times New Roman" w:cs="Times New Roman"/>
          <w:sz w:val="28"/>
          <w:szCs w:val="28"/>
        </w:rPr>
        <w:t xml:space="preserve">. </w:t>
      </w:r>
      <w:hyperlink r:id="rId7" w:history="1">
        <w:proofErr w:type="gramStart"/>
        <w:r w:rsidRPr="009345AF">
          <w:rPr>
            <w:rFonts w:ascii="Times New Roman" w:hAnsi="Times New Roman" w:cs="Times New Roman"/>
            <w:sz w:val="28"/>
            <w:szCs w:val="28"/>
          </w:rPr>
          <w:t>Смоленский</w:t>
        </w:r>
        <w:proofErr w:type="gramEnd"/>
        <w:r w:rsidRPr="009345AF">
          <w:rPr>
            <w:rFonts w:ascii="Times New Roman" w:hAnsi="Times New Roman" w:cs="Times New Roman"/>
            <w:sz w:val="28"/>
            <w:szCs w:val="28"/>
          </w:rPr>
          <w:t xml:space="preserve"> М.Б.</w:t>
        </w:r>
      </w:hyperlink>
      <w:r w:rsidRPr="009345AF">
        <w:rPr>
          <w:rFonts w:ascii="Times New Roman" w:hAnsi="Times New Roman" w:cs="Times New Roman"/>
          <w:sz w:val="28"/>
          <w:szCs w:val="28"/>
        </w:rPr>
        <w:t xml:space="preserve">, </w:t>
      </w:r>
      <w:hyperlink r:id="rId8" w:history="1">
        <w:proofErr w:type="spellStart"/>
        <w:r w:rsidRPr="009345AF">
          <w:rPr>
            <w:rFonts w:ascii="Times New Roman" w:hAnsi="Times New Roman" w:cs="Times New Roman"/>
            <w:sz w:val="28"/>
            <w:szCs w:val="28"/>
          </w:rPr>
          <w:t>Дригола</w:t>
        </w:r>
        <w:proofErr w:type="spellEnd"/>
        <w:r w:rsidRPr="009345AF">
          <w:rPr>
            <w:rFonts w:ascii="Times New Roman" w:hAnsi="Times New Roman" w:cs="Times New Roman"/>
            <w:sz w:val="28"/>
            <w:szCs w:val="28"/>
          </w:rPr>
          <w:t xml:space="preserve"> Э.В.</w:t>
        </w:r>
      </w:hyperlink>
      <w:r w:rsidRPr="009345AF">
        <w:rPr>
          <w:rFonts w:ascii="Times New Roman" w:hAnsi="Times New Roman" w:cs="Times New Roman"/>
          <w:sz w:val="28"/>
          <w:szCs w:val="28"/>
        </w:rPr>
        <w:t xml:space="preserve"> Административное право. – М.: </w:t>
      </w:r>
      <w:hyperlink r:id="rId9" w:history="1">
        <w:proofErr w:type="spellStart"/>
        <w:r w:rsidRPr="009345AF">
          <w:rPr>
            <w:rFonts w:ascii="Times New Roman" w:hAnsi="Times New Roman" w:cs="Times New Roman"/>
            <w:sz w:val="28"/>
            <w:szCs w:val="28"/>
          </w:rPr>
          <w:t>Кнорус</w:t>
        </w:r>
        <w:proofErr w:type="spellEnd"/>
      </w:hyperlink>
      <w:r w:rsidRPr="009345AF">
        <w:rPr>
          <w:rFonts w:ascii="Times New Roman" w:hAnsi="Times New Roman" w:cs="Times New Roman"/>
          <w:sz w:val="28"/>
          <w:szCs w:val="28"/>
        </w:rPr>
        <w:t>, 2010.</w:t>
      </w:r>
    </w:p>
    <w:p w:rsidR="0095719B" w:rsidRPr="009345AF" w:rsidRDefault="0095719B" w:rsidP="009571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5719B" w:rsidRPr="00BA15C7" w:rsidRDefault="0095719B" w:rsidP="0095719B">
      <w:pPr>
        <w:spacing w:after="0" w:line="240" w:lineRule="auto"/>
        <w:jc w:val="both"/>
        <w:rPr>
          <w:rFonts w:ascii="Times New Roman" w:hAnsi="Times New Roman" w:cs="Times New Roman"/>
          <w:b/>
          <w:sz w:val="28"/>
          <w:szCs w:val="28"/>
        </w:rPr>
      </w:pPr>
      <w:r w:rsidRPr="009345AF">
        <w:rPr>
          <w:rFonts w:ascii="Times New Roman" w:hAnsi="Times New Roman" w:cs="Times New Roman"/>
          <w:b/>
          <w:sz w:val="28"/>
          <w:szCs w:val="28"/>
        </w:rPr>
        <w:t>Нормативный материал:</w:t>
      </w:r>
    </w:p>
    <w:p w:rsidR="0095719B"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1. Конституция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Закон 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"Об отпусках".</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5AF">
        <w:rPr>
          <w:rFonts w:ascii="Times New Roman" w:hAnsi="Times New Roman" w:cs="Times New Roman"/>
          <w:sz w:val="28"/>
          <w:szCs w:val="28"/>
        </w:rPr>
        <w:t xml:space="preserve">. Гражданский кодекс </w:t>
      </w:r>
      <w:r>
        <w:rPr>
          <w:rFonts w:ascii="Times New Roman" w:hAnsi="Times New Roman" w:cs="Times New Roman"/>
          <w:sz w:val="28"/>
          <w:szCs w:val="28"/>
        </w:rPr>
        <w:t>Донецкой Народной Республики</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5AF">
        <w:rPr>
          <w:rFonts w:ascii="Times New Roman" w:hAnsi="Times New Roman" w:cs="Times New Roman"/>
          <w:sz w:val="28"/>
          <w:szCs w:val="28"/>
        </w:rPr>
        <w:t xml:space="preserve">.  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"О защите прав потребителей"</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C1818">
        <w:t xml:space="preserve">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C1818">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 проект</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Уголовный кодекс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 «Об охране труда»</w:t>
      </w:r>
    </w:p>
    <w:p w:rsidR="0095719B" w:rsidRPr="006A41BC" w:rsidRDefault="0095719B" w:rsidP="0095719B">
      <w:pPr>
        <w:spacing w:after="0" w:line="240" w:lineRule="auto"/>
        <w:jc w:val="both"/>
        <w:rPr>
          <w:rFonts w:ascii="Times New Roman" w:hAnsi="Times New Roman"/>
          <w:sz w:val="28"/>
          <w:szCs w:val="28"/>
        </w:rPr>
      </w:pPr>
    </w:p>
    <w:p w:rsidR="0095719B" w:rsidRPr="0039680C" w:rsidRDefault="0095719B" w:rsidP="0095719B">
      <w:pPr>
        <w:spacing w:after="0" w:line="240" w:lineRule="auto"/>
        <w:jc w:val="both"/>
        <w:rPr>
          <w:rFonts w:ascii="Times New Roman" w:hAnsi="Times New Roman" w:cs="Times New Roman"/>
          <w:b/>
          <w:sz w:val="28"/>
          <w:szCs w:val="28"/>
        </w:rPr>
      </w:pPr>
      <w:proofErr w:type="spellStart"/>
      <w:proofErr w:type="gramStart"/>
      <w:r w:rsidRPr="0039680C">
        <w:rPr>
          <w:rFonts w:ascii="Times New Roman" w:hAnsi="Times New Roman" w:cs="Times New Roman"/>
          <w:b/>
          <w:sz w:val="28"/>
          <w:szCs w:val="28"/>
        </w:rPr>
        <w:t>Интернет-источники</w:t>
      </w:r>
      <w:proofErr w:type="spellEnd"/>
      <w:proofErr w:type="gramEnd"/>
      <w:r w:rsidRPr="0039680C">
        <w:rPr>
          <w:rFonts w:ascii="Times New Roman" w:hAnsi="Times New Roman" w:cs="Times New Roman"/>
          <w:b/>
          <w:sz w:val="28"/>
          <w:szCs w:val="28"/>
        </w:rPr>
        <w:t>:</w:t>
      </w:r>
    </w:p>
    <w:p w:rsidR="0095719B" w:rsidRPr="0039680C" w:rsidRDefault="0095719B" w:rsidP="0095719B">
      <w:pPr>
        <w:pStyle w:val="a8"/>
        <w:jc w:val="both"/>
        <w:rPr>
          <w:rFonts w:ascii="Times New Roman" w:hAnsi="Times New Roman"/>
          <w:sz w:val="28"/>
          <w:szCs w:val="28"/>
          <w:lang w:val="ru-RU"/>
        </w:rPr>
      </w:pPr>
      <w:r w:rsidRPr="0039680C">
        <w:rPr>
          <w:rFonts w:ascii="Times New Roman" w:hAnsi="Times New Roman"/>
          <w:sz w:val="28"/>
          <w:szCs w:val="28"/>
          <w:lang w:val="ru-RU"/>
        </w:rPr>
        <w:t xml:space="preserve">1. Сайт справочной правовой системы Консультант Плюс:  </w:t>
      </w:r>
      <w:r w:rsidRPr="0039680C">
        <w:rPr>
          <w:rFonts w:ascii="Times New Roman" w:hAnsi="Times New Roman"/>
          <w:sz w:val="28"/>
          <w:szCs w:val="28"/>
          <w:u w:val="single"/>
        </w:rPr>
        <w:t>http</w:t>
      </w:r>
      <w:r w:rsidRPr="0039680C">
        <w:rPr>
          <w:rFonts w:ascii="Times New Roman" w:hAnsi="Times New Roman"/>
          <w:sz w:val="28"/>
          <w:szCs w:val="28"/>
          <w:u w:val="single"/>
          <w:lang w:val="ru-RU"/>
        </w:rPr>
        <w:t>//</w:t>
      </w:r>
      <w:r w:rsidRPr="0039680C">
        <w:rPr>
          <w:rFonts w:ascii="Times New Roman" w:hAnsi="Times New Roman"/>
          <w:sz w:val="28"/>
          <w:szCs w:val="28"/>
          <w:u w:val="single"/>
        </w:rPr>
        <w:t>www</w:t>
      </w:r>
      <w:r w:rsidRPr="0039680C">
        <w:rPr>
          <w:rFonts w:ascii="Times New Roman" w:hAnsi="Times New Roman"/>
          <w:sz w:val="28"/>
          <w:szCs w:val="28"/>
          <w:u w:val="single"/>
          <w:lang w:val="ru-RU"/>
        </w:rPr>
        <w:t>//</w:t>
      </w:r>
      <w:r w:rsidRPr="0039680C">
        <w:rPr>
          <w:rStyle w:val="10"/>
          <w:rFonts w:eastAsiaTheme="majorEastAsia"/>
          <w:sz w:val="28"/>
          <w:szCs w:val="28"/>
          <w:u w:val="single"/>
          <w:lang w:val="ru-RU"/>
        </w:rPr>
        <w:t xml:space="preserve"> </w:t>
      </w:r>
      <w:hyperlink r:id="rId10" w:tgtFrame="_blank" w:history="1">
        <w:r w:rsidRPr="0039680C">
          <w:rPr>
            <w:rStyle w:val="a7"/>
            <w:rFonts w:ascii="Times New Roman" w:hAnsi="Times New Roman"/>
            <w:bCs/>
            <w:color w:val="000000" w:themeColor="text1"/>
            <w:sz w:val="28"/>
            <w:szCs w:val="28"/>
          </w:rPr>
          <w:t>consultant</w:t>
        </w:r>
        <w:r w:rsidRPr="0039680C">
          <w:rPr>
            <w:rStyle w:val="a7"/>
            <w:rFonts w:ascii="Times New Roman" w:hAnsi="Times New Roman"/>
            <w:color w:val="000000" w:themeColor="text1"/>
            <w:sz w:val="28"/>
            <w:szCs w:val="28"/>
            <w:lang w:val="ru-RU"/>
          </w:rPr>
          <w:t>.</w:t>
        </w:r>
        <w:proofErr w:type="spellStart"/>
        <w:r w:rsidRPr="0039680C">
          <w:rPr>
            <w:rStyle w:val="a7"/>
            <w:rFonts w:ascii="Times New Roman" w:hAnsi="Times New Roman"/>
            <w:color w:val="000000" w:themeColor="text1"/>
            <w:sz w:val="28"/>
            <w:szCs w:val="28"/>
          </w:rPr>
          <w:t>ru</w:t>
        </w:r>
        <w:proofErr w:type="spellEnd"/>
      </w:hyperlink>
      <w:r w:rsidRPr="0039680C">
        <w:rPr>
          <w:rFonts w:ascii="Times New Roman" w:hAnsi="Times New Roman"/>
          <w:color w:val="000000" w:themeColor="text1"/>
          <w:sz w:val="28"/>
          <w:szCs w:val="28"/>
          <w:u w:val="single"/>
          <w:lang w:val="ru-RU"/>
        </w:rPr>
        <w:t>.</w:t>
      </w:r>
    </w:p>
    <w:p w:rsidR="0095719B" w:rsidRPr="0039680C" w:rsidRDefault="0095719B" w:rsidP="0095719B">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sz w:val="28"/>
          <w:szCs w:val="28"/>
        </w:rPr>
        <w:lastRenderedPageBreak/>
        <w:t xml:space="preserve">2. </w:t>
      </w:r>
      <w:r w:rsidRPr="0039680C">
        <w:rPr>
          <w:rFonts w:ascii="Times New Roman" w:hAnsi="Times New Roman" w:cs="Times New Roman"/>
          <w:bCs/>
          <w:iCs/>
          <w:sz w:val="28"/>
          <w:szCs w:val="28"/>
        </w:rPr>
        <w:t>Электронная библиотека учебников:</w:t>
      </w:r>
      <w:r w:rsidRPr="0039680C">
        <w:rPr>
          <w:rFonts w:ascii="Times New Roman" w:hAnsi="Times New Roman" w:cs="Times New Roman"/>
          <w:bCs/>
          <w:sz w:val="28"/>
          <w:szCs w:val="28"/>
        </w:rPr>
        <w:t xml:space="preserve"> </w:t>
      </w:r>
      <w:r w:rsidRPr="0039680C">
        <w:rPr>
          <w:rFonts w:ascii="Times New Roman" w:hAnsi="Times New Roman" w:cs="Times New Roman"/>
          <w:sz w:val="28"/>
          <w:szCs w:val="28"/>
        </w:rPr>
        <w:t xml:space="preserve">[Электронный ресурс] - Режим доступа: </w:t>
      </w:r>
      <w:hyperlink r:id="rId11" w:tgtFrame="_blank" w:history="1">
        <w:r w:rsidRPr="0039680C">
          <w:rPr>
            <w:rStyle w:val="a7"/>
            <w:rFonts w:ascii="Times New Roman" w:hAnsi="Times New Roman" w:cs="Times New Roman"/>
            <w:color w:val="000000"/>
            <w:sz w:val="28"/>
            <w:szCs w:val="28"/>
          </w:rPr>
          <w:t>http://studentam.net/</w:t>
        </w:r>
      </w:hyperlink>
    </w:p>
    <w:p w:rsidR="0095719B" w:rsidRPr="0039680C" w:rsidRDefault="0095719B" w:rsidP="0095719B">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color w:val="000000"/>
          <w:sz w:val="28"/>
          <w:szCs w:val="28"/>
        </w:rPr>
        <w:t xml:space="preserve">3. </w:t>
      </w:r>
      <w:r w:rsidRPr="0039680C">
        <w:rPr>
          <w:rFonts w:ascii="Times New Roman" w:eastAsia="Times New Roman" w:hAnsi="Times New Roman" w:cs="Times New Roman"/>
          <w:sz w:val="28"/>
          <w:szCs w:val="28"/>
        </w:rPr>
        <w:t xml:space="preserve">Официальный сайт  ДНР:  </w:t>
      </w:r>
      <w:r w:rsidRPr="0039680C">
        <w:rPr>
          <w:rFonts w:ascii="Times New Roman" w:eastAsia="Times New Roman" w:hAnsi="Times New Roman" w:cs="Times New Roman"/>
          <w:sz w:val="28"/>
          <w:szCs w:val="28"/>
          <w:u w:val="single"/>
        </w:rPr>
        <w:t>http://dnr-sovet.su .</w:t>
      </w:r>
    </w:p>
    <w:p w:rsidR="0095719B" w:rsidRPr="0039680C" w:rsidRDefault="0095719B" w:rsidP="0095719B">
      <w:pPr>
        <w:spacing w:after="0" w:line="240" w:lineRule="auto"/>
        <w:jc w:val="both"/>
        <w:rPr>
          <w:rFonts w:ascii="Times New Roman" w:hAnsi="Times New Roman" w:cs="Times New Roman"/>
          <w:caps/>
          <w:sz w:val="28"/>
          <w:szCs w:val="28"/>
        </w:rPr>
      </w:pPr>
      <w:r w:rsidRPr="0039680C">
        <w:rPr>
          <w:rFonts w:ascii="Times New Roman" w:hAnsi="Times New Roman" w:cs="Times New Roman"/>
          <w:color w:val="000000"/>
          <w:sz w:val="28"/>
          <w:szCs w:val="28"/>
        </w:rPr>
        <w:t>4</w:t>
      </w:r>
      <w:r w:rsidRPr="0039680C">
        <w:rPr>
          <w:rFonts w:ascii="Times New Roman" w:eastAsia="Times New Roman" w:hAnsi="Times New Roman" w:cs="Times New Roman"/>
          <w:sz w:val="28"/>
          <w:szCs w:val="28"/>
        </w:rPr>
        <w:t xml:space="preserve">. НПА ДНР: </w:t>
      </w:r>
      <w:hyperlink r:id="rId12" w:history="1">
        <w:r w:rsidRPr="0039680C">
          <w:rPr>
            <w:rStyle w:val="a7"/>
            <w:rFonts w:ascii="Times New Roman" w:eastAsia="Times New Roman" w:hAnsi="Times New Roman" w:cs="Times New Roman"/>
            <w:sz w:val="28"/>
            <w:szCs w:val="28"/>
          </w:rPr>
          <w:t>http://novorossia.su/official</w:t>
        </w:r>
      </w:hyperlink>
      <w:r w:rsidRPr="0039680C">
        <w:rPr>
          <w:rFonts w:ascii="Times New Roman" w:eastAsia="Times New Roman" w:hAnsi="Times New Roman" w:cs="Times New Roman"/>
          <w:sz w:val="28"/>
          <w:szCs w:val="28"/>
          <w:u w:val="single"/>
        </w:rPr>
        <w:t>.</w:t>
      </w:r>
    </w:p>
    <w:p w:rsidR="0095719B" w:rsidRPr="0039680C" w:rsidRDefault="0095719B" w:rsidP="0095719B">
      <w:pPr>
        <w:spacing w:after="0" w:line="240" w:lineRule="auto"/>
        <w:jc w:val="both"/>
        <w:rPr>
          <w:rFonts w:ascii="Times New Roman" w:hAnsi="Times New Roman" w:cs="Times New Roman"/>
          <w:caps/>
          <w:sz w:val="28"/>
          <w:szCs w:val="28"/>
        </w:rPr>
      </w:pPr>
      <w:r w:rsidRPr="0039680C">
        <w:rPr>
          <w:rFonts w:ascii="Times New Roman" w:hAnsi="Times New Roman" w:cs="Times New Roman"/>
          <w:caps/>
          <w:sz w:val="28"/>
          <w:szCs w:val="28"/>
        </w:rPr>
        <w:t xml:space="preserve">5. </w:t>
      </w:r>
      <w:r w:rsidRPr="0039680C">
        <w:rPr>
          <w:rFonts w:ascii="Times New Roman" w:hAnsi="Times New Roman" w:cs="Times New Roman"/>
          <w:color w:val="000000" w:themeColor="text1"/>
          <w:sz w:val="28"/>
          <w:szCs w:val="28"/>
        </w:rPr>
        <w:t xml:space="preserve">Библиотека: Интернет-издательство / </w:t>
      </w:r>
      <w:hyperlink r:id="rId13" w:history="1">
        <w:r w:rsidRPr="0039680C">
          <w:rPr>
            <w:rStyle w:val="a7"/>
            <w:rFonts w:ascii="Times New Roman" w:hAnsi="Times New Roman" w:cs="Times New Roman"/>
            <w:sz w:val="28"/>
            <w:szCs w:val="28"/>
          </w:rPr>
          <w:t>http://www.magister.msk.ru/library/</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color w:val="000000" w:themeColor="text1"/>
          <w:sz w:val="28"/>
          <w:szCs w:val="28"/>
        </w:rPr>
        <w:t xml:space="preserve">6.Сайт журнала «Эксперт» // </w:t>
      </w:r>
      <w:hyperlink r:id="rId14" w:history="1">
        <w:r w:rsidRPr="0039680C">
          <w:rPr>
            <w:rStyle w:val="a7"/>
            <w:rFonts w:ascii="Times New Roman" w:hAnsi="Times New Roman" w:cs="Times New Roman"/>
            <w:color w:val="000000" w:themeColor="text1"/>
            <w:sz w:val="28"/>
            <w:szCs w:val="28"/>
          </w:rPr>
          <w:t>www.expert.ru</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5" w:history="1">
        <w:r w:rsidRPr="0039680C">
          <w:rPr>
            <w:rStyle w:val="a7"/>
            <w:rFonts w:ascii="Times New Roman" w:hAnsi="Times New Roman" w:cs="Times New Roman"/>
            <w:color w:val="000000" w:themeColor="text1"/>
            <w:sz w:val="28"/>
            <w:szCs w:val="28"/>
          </w:rPr>
          <w:t>https://www.right777.ru/pravoved.html</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eastAsia="Times New Roman" w:hAnsi="Times New Roman" w:cs="Times New Roman"/>
          <w:bCs/>
          <w:color w:val="000000" w:themeColor="text1"/>
          <w:kern w:val="36"/>
          <w:sz w:val="28"/>
          <w:szCs w:val="28"/>
        </w:rPr>
        <w:t xml:space="preserve">8.Е.Н. </w:t>
      </w:r>
      <w:proofErr w:type="spellStart"/>
      <w:r w:rsidRPr="0039680C">
        <w:rPr>
          <w:rFonts w:ascii="Times New Roman" w:eastAsia="Times New Roman" w:hAnsi="Times New Roman" w:cs="Times New Roman"/>
          <w:bCs/>
          <w:color w:val="000000" w:themeColor="text1"/>
          <w:kern w:val="36"/>
          <w:sz w:val="28"/>
          <w:szCs w:val="28"/>
        </w:rPr>
        <w:t>Салыгин</w:t>
      </w:r>
      <w:proofErr w:type="spellEnd"/>
      <w:r w:rsidRPr="0039680C">
        <w:rPr>
          <w:rFonts w:ascii="Times New Roman" w:eastAsia="Times New Roman" w:hAnsi="Times New Roman" w:cs="Times New Roman"/>
          <w:bCs/>
          <w:color w:val="000000" w:themeColor="text1"/>
          <w:kern w:val="36"/>
          <w:sz w:val="28"/>
          <w:szCs w:val="28"/>
        </w:rPr>
        <w:t xml:space="preserve"> Учебник "Основы правоведения" - </w:t>
      </w:r>
      <w:hyperlink r:id="rId16" w:history="1">
        <w:r w:rsidRPr="0039680C">
          <w:rPr>
            <w:rStyle w:val="a7"/>
            <w:rFonts w:ascii="Times New Roman" w:hAnsi="Times New Roman" w:cs="Times New Roman"/>
            <w:color w:val="000000" w:themeColor="text1"/>
            <w:sz w:val="28"/>
            <w:szCs w:val="28"/>
          </w:rPr>
          <w:t>https://pravo.hse.ru/uchebnobsch</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9.Государство и право, юридические науки</w:t>
      </w:r>
      <w:r>
        <w:rPr>
          <w:rFonts w:ascii="Times New Roman" w:hAnsi="Times New Roman" w:cs="Times New Roman"/>
          <w:color w:val="000000" w:themeColor="text1"/>
          <w:sz w:val="28"/>
          <w:szCs w:val="28"/>
        </w:rPr>
        <w:t xml:space="preserve"> </w:t>
      </w:r>
      <w:hyperlink r:id="rId17" w:history="1">
        <w:r w:rsidRPr="0039680C">
          <w:rPr>
            <w:rStyle w:val="a7"/>
            <w:rFonts w:ascii="Times New Roman" w:hAnsi="Times New Roman" w:cs="Times New Roman"/>
            <w:color w:val="000000" w:themeColor="text1"/>
            <w:sz w:val="28"/>
            <w:szCs w:val="28"/>
          </w:rPr>
          <w:t>http://window.edu.ru/catalog/?p_rubr=2.2.78.1</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18" w:history="1">
        <w:r w:rsidRPr="0039680C">
          <w:rPr>
            <w:rStyle w:val="a7"/>
            <w:rFonts w:ascii="Times New Roman" w:hAnsi="Times New Roman" w:cs="Times New Roman"/>
            <w:color w:val="000000" w:themeColor="text1"/>
            <w:sz w:val="28"/>
            <w:szCs w:val="28"/>
          </w:rPr>
          <w:t>http://www.allpravo.ru/</w:t>
        </w:r>
      </w:hyperlink>
    </w:p>
    <w:p w:rsidR="008C08AB" w:rsidRPr="009623B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1">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2">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2"/>
  </w:num>
  <w:num w:numId="4">
    <w:abstractNumId w:val="37"/>
  </w:num>
  <w:num w:numId="5">
    <w:abstractNumId w:val="39"/>
  </w:num>
  <w:num w:numId="6">
    <w:abstractNumId w:val="21"/>
  </w:num>
  <w:num w:numId="7">
    <w:abstractNumId w:val="24"/>
  </w:num>
  <w:num w:numId="8">
    <w:abstractNumId w:val="14"/>
  </w:num>
  <w:num w:numId="9">
    <w:abstractNumId w:val="27"/>
  </w:num>
  <w:num w:numId="10">
    <w:abstractNumId w:val="38"/>
  </w:num>
  <w:num w:numId="11">
    <w:abstractNumId w:val="35"/>
  </w:num>
  <w:num w:numId="12">
    <w:abstractNumId w:val="8"/>
  </w:num>
  <w:num w:numId="13">
    <w:abstractNumId w:val="10"/>
  </w:num>
  <w:num w:numId="14">
    <w:abstractNumId w:val="6"/>
  </w:num>
  <w:num w:numId="15">
    <w:abstractNumId w:val="32"/>
  </w:num>
  <w:num w:numId="16">
    <w:abstractNumId w:val="12"/>
  </w:num>
  <w:num w:numId="17">
    <w:abstractNumId w:val="29"/>
  </w:num>
  <w:num w:numId="18">
    <w:abstractNumId w:val="18"/>
  </w:num>
  <w:num w:numId="19">
    <w:abstractNumId w:val="19"/>
  </w:num>
  <w:num w:numId="20">
    <w:abstractNumId w:val="16"/>
  </w:num>
  <w:num w:numId="21">
    <w:abstractNumId w:val="26"/>
  </w:num>
  <w:num w:numId="22">
    <w:abstractNumId w:val="30"/>
  </w:num>
  <w:num w:numId="23">
    <w:abstractNumId w:val="9"/>
  </w:num>
  <w:num w:numId="24">
    <w:abstractNumId w:val="2"/>
  </w:num>
  <w:num w:numId="25">
    <w:abstractNumId w:val="28"/>
  </w:num>
  <w:num w:numId="26">
    <w:abstractNumId w:val="0"/>
  </w:num>
  <w:num w:numId="27">
    <w:abstractNumId w:val="42"/>
  </w:num>
  <w:num w:numId="28">
    <w:abstractNumId w:val="1"/>
  </w:num>
  <w:num w:numId="29">
    <w:abstractNumId w:val="33"/>
  </w:num>
  <w:num w:numId="30">
    <w:abstractNumId w:val="25"/>
  </w:num>
  <w:num w:numId="31">
    <w:abstractNumId w:val="43"/>
  </w:num>
  <w:num w:numId="32">
    <w:abstractNumId w:val="23"/>
  </w:num>
  <w:num w:numId="33">
    <w:abstractNumId w:val="7"/>
  </w:num>
  <w:num w:numId="34">
    <w:abstractNumId w:val="34"/>
  </w:num>
  <w:num w:numId="35">
    <w:abstractNumId w:val="36"/>
  </w:num>
  <w:num w:numId="36">
    <w:abstractNumId w:val="20"/>
  </w:num>
  <w:num w:numId="37">
    <w:abstractNumId w:val="40"/>
  </w:num>
  <w:num w:numId="38">
    <w:abstractNumId w:val="4"/>
  </w:num>
  <w:num w:numId="39">
    <w:abstractNumId w:val="17"/>
  </w:num>
  <w:num w:numId="40">
    <w:abstractNumId w:val="44"/>
  </w:num>
  <w:num w:numId="41">
    <w:abstractNumId w:val="31"/>
  </w:num>
  <w:num w:numId="42">
    <w:abstractNumId w:val="5"/>
  </w:num>
  <w:num w:numId="43">
    <w:abstractNumId w:val="41"/>
  </w:num>
  <w:num w:numId="44">
    <w:abstractNumId w:val="15"/>
  </w:num>
  <w:num w:numId="45">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419CB"/>
    <w:rsid w:val="00045B23"/>
    <w:rsid w:val="00111F01"/>
    <w:rsid w:val="00173A0C"/>
    <w:rsid w:val="00191427"/>
    <w:rsid w:val="001956DE"/>
    <w:rsid w:val="002122ED"/>
    <w:rsid w:val="002A3754"/>
    <w:rsid w:val="002B10F0"/>
    <w:rsid w:val="002F236C"/>
    <w:rsid w:val="002F7D8C"/>
    <w:rsid w:val="00300FED"/>
    <w:rsid w:val="00316022"/>
    <w:rsid w:val="00377EAE"/>
    <w:rsid w:val="004357F7"/>
    <w:rsid w:val="0043640F"/>
    <w:rsid w:val="0046341A"/>
    <w:rsid w:val="005735B7"/>
    <w:rsid w:val="005B61AE"/>
    <w:rsid w:val="005C166B"/>
    <w:rsid w:val="00621ECE"/>
    <w:rsid w:val="00707D37"/>
    <w:rsid w:val="00752A04"/>
    <w:rsid w:val="00753CB3"/>
    <w:rsid w:val="00762305"/>
    <w:rsid w:val="007678F2"/>
    <w:rsid w:val="008651CE"/>
    <w:rsid w:val="00887EAA"/>
    <w:rsid w:val="008A3C93"/>
    <w:rsid w:val="008C08AB"/>
    <w:rsid w:val="008F4C8D"/>
    <w:rsid w:val="0095719B"/>
    <w:rsid w:val="009623B1"/>
    <w:rsid w:val="00992E72"/>
    <w:rsid w:val="009E10B4"/>
    <w:rsid w:val="00A006D1"/>
    <w:rsid w:val="00A17F2B"/>
    <w:rsid w:val="00A437AC"/>
    <w:rsid w:val="00A61B92"/>
    <w:rsid w:val="00A93363"/>
    <w:rsid w:val="00AC01B9"/>
    <w:rsid w:val="00AD3D35"/>
    <w:rsid w:val="00B73F95"/>
    <w:rsid w:val="00BD0B99"/>
    <w:rsid w:val="00BE0103"/>
    <w:rsid w:val="00C07F6D"/>
    <w:rsid w:val="00C5025F"/>
    <w:rsid w:val="00CD1A2C"/>
    <w:rsid w:val="00CE0232"/>
    <w:rsid w:val="00D031F4"/>
    <w:rsid w:val="00DF2895"/>
    <w:rsid w:val="00E01CE4"/>
    <w:rsid w:val="00ED691E"/>
    <w:rsid w:val="00EE2B71"/>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64743/" TargetMode="External"/><Relationship Id="rId13" Type="http://schemas.openxmlformats.org/officeDocument/2006/relationships/hyperlink" Target="http://www.magister.msk.ru/library/" TargetMode="External"/><Relationship Id="rId18" Type="http://schemas.openxmlformats.org/officeDocument/2006/relationships/hyperlink" Target="http://www.allpravo.ru/" TargetMode="External"/><Relationship Id="rId3" Type="http://schemas.openxmlformats.org/officeDocument/2006/relationships/settings" Target="settings.xml"/><Relationship Id="rId7" Type="http://schemas.openxmlformats.org/officeDocument/2006/relationships/hyperlink" Target="http://www.labirint.ru/authors/57153/" TargetMode="External"/><Relationship Id="rId12" Type="http://schemas.openxmlformats.org/officeDocument/2006/relationships/hyperlink" Target="http://novorossia.su/official" TargetMode="External"/><Relationship Id="rId17" Type="http://schemas.openxmlformats.org/officeDocument/2006/relationships/hyperlink" Target="http://window.edu.ru/catalog/?p_rubr=2.2.78.1" TargetMode="External"/><Relationship Id="rId2" Type="http://schemas.openxmlformats.org/officeDocument/2006/relationships/styles" Target="styles.xml"/><Relationship Id="rId16" Type="http://schemas.openxmlformats.org/officeDocument/2006/relationships/hyperlink" Target="https://pravo.hse.ru/uchebnobs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abotaplus.ua/vacancy" TargetMode="External"/><Relationship Id="rId11" Type="http://schemas.openxmlformats.org/officeDocument/2006/relationships/hyperlink" Target="http://studentam.net/" TargetMode="External"/><Relationship Id="rId5" Type="http://schemas.openxmlformats.org/officeDocument/2006/relationships/hyperlink" Target="http://rabotaplus.ua/" TargetMode="External"/><Relationship Id="rId15" Type="http://schemas.openxmlformats.org/officeDocument/2006/relationships/hyperlink" Target="https://www.right777.ru/pravoved.html" TargetMode="External"/><Relationship Id="rId10" Type="http://schemas.openxmlformats.org/officeDocument/2006/relationships/hyperlink" Target="http://www.consult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irint.ru/pubhouse/1446/" TargetMode="External"/><Relationship Id="rId14" Type="http://schemas.openxmlformats.org/officeDocument/2006/relationships/hyperlink" Target="http://www.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2018-04-28T04:35:00Z</cp:lastPrinted>
  <dcterms:created xsi:type="dcterms:W3CDTF">2018-04-28T04:34:00Z</dcterms:created>
  <dcterms:modified xsi:type="dcterms:W3CDTF">2021-10-15T09:51:00Z</dcterms:modified>
</cp:coreProperties>
</file>